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4E" w:rsidRPr="00517DDD" w:rsidRDefault="00711D4E" w:rsidP="00517DDD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>Приложение    № 1</w:t>
      </w:r>
    </w:p>
    <w:p w:rsidR="00711D4E" w:rsidRPr="00517DDD" w:rsidRDefault="00711D4E" w:rsidP="00517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к Положению об оплате труда</w:t>
      </w:r>
    </w:p>
    <w:p w:rsidR="00711D4E" w:rsidRPr="00517DDD" w:rsidRDefault="00711D4E" w:rsidP="00517D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>работ</w:t>
      </w:r>
      <w:r w:rsidR="002C4C09">
        <w:rPr>
          <w:rFonts w:ascii="Times New Roman" w:hAnsi="Times New Roman" w:cs="Times New Roman"/>
          <w:sz w:val="24"/>
          <w:szCs w:val="24"/>
        </w:rPr>
        <w:t xml:space="preserve">ников МБОУ  </w:t>
      </w:r>
      <w:proofErr w:type="spellStart"/>
      <w:r w:rsidR="002C4C09">
        <w:rPr>
          <w:rFonts w:ascii="Times New Roman" w:hAnsi="Times New Roman" w:cs="Times New Roman"/>
          <w:sz w:val="24"/>
          <w:szCs w:val="24"/>
        </w:rPr>
        <w:t>Какиче</w:t>
      </w:r>
      <w:r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DDD">
        <w:rPr>
          <w:rFonts w:ascii="Times New Roman" w:hAnsi="Times New Roman" w:cs="Times New Roman"/>
          <w:sz w:val="24"/>
          <w:szCs w:val="24"/>
        </w:rPr>
        <w:t>ООШ</w:t>
      </w:r>
    </w:p>
    <w:p w:rsidR="00711D4E" w:rsidRPr="00517DDD" w:rsidRDefault="00711D4E" w:rsidP="00517DDD">
      <w:pPr>
        <w:autoSpaceDE w:val="0"/>
        <w:autoSpaceDN w:val="0"/>
        <w:adjustRightInd w:val="0"/>
        <w:rPr>
          <w:lang w:eastAsia="en-US"/>
        </w:rPr>
      </w:pPr>
    </w:p>
    <w:p w:rsidR="00711D4E" w:rsidRDefault="00711D4E" w:rsidP="00517DDD">
      <w:pPr>
        <w:rPr>
          <w:b/>
          <w:bCs/>
          <w:sz w:val="36"/>
          <w:szCs w:val="36"/>
        </w:rPr>
      </w:pPr>
    </w:p>
    <w:p w:rsidR="00711D4E" w:rsidRPr="00B77566" w:rsidRDefault="00711D4E" w:rsidP="002B69C7">
      <w:pPr>
        <w:ind w:firstLine="709"/>
        <w:jc w:val="center"/>
        <w:rPr>
          <w:b/>
          <w:bCs/>
        </w:rPr>
      </w:pPr>
      <w:r w:rsidRPr="00B77566">
        <w:rPr>
          <w:b/>
          <w:bCs/>
        </w:rPr>
        <w:t>Положения о надбавке за интенсивность и высокие результаты работы    педагогическим работникам</w:t>
      </w:r>
    </w:p>
    <w:p w:rsidR="00711D4E" w:rsidRPr="00B77566" w:rsidRDefault="002C4C09" w:rsidP="002B69C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МБОУ </w:t>
      </w:r>
      <w:proofErr w:type="spellStart"/>
      <w:r>
        <w:rPr>
          <w:b/>
          <w:bCs/>
        </w:rPr>
        <w:t>Какиче</w:t>
      </w:r>
      <w:r w:rsidR="00711D4E" w:rsidRPr="00B77566">
        <w:rPr>
          <w:b/>
          <w:bCs/>
        </w:rPr>
        <w:t>вской</w:t>
      </w:r>
      <w:proofErr w:type="spellEnd"/>
      <w:r w:rsidR="00711D4E" w:rsidRPr="00B77566">
        <w:rPr>
          <w:b/>
          <w:bCs/>
        </w:rPr>
        <w:t xml:space="preserve"> ООШ </w:t>
      </w:r>
    </w:p>
    <w:p w:rsidR="00711D4E" w:rsidRPr="0082604C" w:rsidRDefault="00711D4E" w:rsidP="00517DDD"/>
    <w:p w:rsidR="00711D4E" w:rsidRPr="00517DDD" w:rsidRDefault="00711D4E" w:rsidP="001B1E59">
      <w:pPr>
        <w:numPr>
          <w:ilvl w:val="1"/>
          <w:numId w:val="1"/>
        </w:numPr>
        <w:jc w:val="both"/>
      </w:pPr>
      <w:r>
        <w:t xml:space="preserve">Надбавка </w:t>
      </w:r>
      <w:r w:rsidRPr="00517DDD">
        <w:rPr>
          <w:b/>
          <w:bCs/>
        </w:rPr>
        <w:t xml:space="preserve"> </w:t>
      </w:r>
      <w:r w:rsidRPr="00BF6387">
        <w:t xml:space="preserve">за интенсивность и высокие результаты работы    </w:t>
      </w:r>
      <w:r w:rsidRPr="00517DDD">
        <w:t xml:space="preserve">устанавливается педагогическим работникам  общеобразовательного учреждения  с целью   совершенствования уровня оплаты труда,  осуществления материальной поддержки педагогических работников ОУ, достигших высоких результатов в трудовой деятельности, повышения качества образовательного процесса, с целью развития творческой активности и инициативы в достижении наилучших результатов профессиональной деятельности. </w:t>
      </w:r>
    </w:p>
    <w:p w:rsidR="00711D4E" w:rsidRPr="00517DDD" w:rsidRDefault="00711D4E" w:rsidP="008E0B0F">
      <w:pPr>
        <w:numPr>
          <w:ilvl w:val="1"/>
          <w:numId w:val="1"/>
        </w:numPr>
        <w:jc w:val="both"/>
      </w:pPr>
      <w:r w:rsidRPr="00517DDD">
        <w:t xml:space="preserve">Размеры надбавки  устанавливаются образовательным учреждением </w:t>
      </w:r>
      <w:proofErr w:type="gramStart"/>
      <w:r w:rsidRPr="00517DDD">
        <w:t>самостоятельно</w:t>
      </w:r>
      <w:proofErr w:type="gramEnd"/>
      <w:r w:rsidRPr="00517DDD">
        <w:t xml:space="preserve">     и определяется экспертной комиссией    с учетом мнения выборного профсоюзного органа  в пределах средств, предусмотренных на финансовый год в фонде оплаты труда.  </w:t>
      </w:r>
    </w:p>
    <w:p w:rsidR="00711D4E" w:rsidRPr="00517DDD" w:rsidRDefault="00711D4E" w:rsidP="008E0B0F">
      <w:pPr>
        <w:numPr>
          <w:ilvl w:val="1"/>
          <w:numId w:val="1"/>
        </w:numPr>
        <w:jc w:val="both"/>
      </w:pPr>
      <w:r w:rsidRPr="00517DDD">
        <w:t>Объём средств, предусмотренны</w:t>
      </w:r>
      <w:r>
        <w:t xml:space="preserve">й на установление надбавки </w:t>
      </w:r>
      <w:r w:rsidRPr="00BF6387">
        <w:t>за интенсивность и вы</w:t>
      </w:r>
      <w:r>
        <w:t>сокие результаты работы</w:t>
      </w:r>
      <w:proofErr w:type="gramStart"/>
      <w:r>
        <w:t xml:space="preserve"> </w:t>
      </w:r>
      <w:r w:rsidRPr="00517DDD">
        <w:t>,</w:t>
      </w:r>
      <w:proofErr w:type="gramEnd"/>
      <w:r w:rsidRPr="00517DDD">
        <w:t xml:space="preserve"> рассчитывается и доводится образовательному учреждению главным  распорядителем средств районного бюджета, согласно ранее предоставленным расчётам образовательным учреждением.  </w:t>
      </w:r>
    </w:p>
    <w:p w:rsidR="00711D4E" w:rsidRPr="00517DDD" w:rsidRDefault="00711D4E" w:rsidP="008E0B0F">
      <w:pPr>
        <w:numPr>
          <w:ilvl w:val="1"/>
          <w:numId w:val="1"/>
        </w:numPr>
        <w:jc w:val="both"/>
      </w:pPr>
      <w:r w:rsidRPr="00517DDD">
        <w:t xml:space="preserve"> Назначение  надбавки  педагогическим работникам   производится два раза в год по итогам учебных четвертей, что позволяет учитывать   динамику учебных достижений. </w:t>
      </w:r>
    </w:p>
    <w:p w:rsidR="00711D4E" w:rsidRPr="00517DDD" w:rsidRDefault="00711D4E" w:rsidP="008E0B0F">
      <w:pPr>
        <w:numPr>
          <w:ilvl w:val="1"/>
          <w:numId w:val="1"/>
        </w:numPr>
        <w:jc w:val="both"/>
      </w:pPr>
      <w:r w:rsidRPr="00517DDD">
        <w:t>Выплаты надбавки педагогическим работникам осуществляется на основании протокола решения экспертной комиссии по распределению надбавки</w:t>
      </w:r>
      <w:r>
        <w:t xml:space="preserve"> </w:t>
      </w:r>
      <w:r w:rsidRPr="00BF6387">
        <w:t xml:space="preserve">за интенсивность и высокие результаты работы    </w:t>
      </w:r>
      <w:r w:rsidRPr="00517DDD">
        <w:t xml:space="preserve">и приказа  образовательного учреждения об установлении надбавки педагогическим работникам по результатам их профессиональной деятельности за полугодие. </w:t>
      </w:r>
    </w:p>
    <w:p w:rsidR="00711D4E" w:rsidRPr="00517DDD" w:rsidRDefault="00711D4E" w:rsidP="008E0B0F">
      <w:pPr>
        <w:numPr>
          <w:ilvl w:val="1"/>
          <w:numId w:val="1"/>
        </w:numPr>
        <w:jc w:val="both"/>
      </w:pPr>
      <w:r w:rsidRPr="00517DDD">
        <w:t xml:space="preserve"> Выплаты надбавки производятся одновременно с выплатой заработной платы педа</w:t>
      </w:r>
      <w:r>
        <w:t>гогическим работникам ежемесячно</w:t>
      </w:r>
      <w:r w:rsidRPr="00517DDD">
        <w:t xml:space="preserve">.    </w:t>
      </w:r>
    </w:p>
    <w:p w:rsidR="00711D4E" w:rsidRPr="00517DDD" w:rsidRDefault="00711D4E" w:rsidP="001B1E59">
      <w:pPr>
        <w:ind w:left="-142"/>
        <w:jc w:val="both"/>
      </w:pPr>
      <w:r w:rsidRPr="00517DDD">
        <w:t xml:space="preserve">  1.7. Надбавка устанавливается педагогическим работникам только по основной    деятельности.</w:t>
      </w:r>
    </w:p>
    <w:p w:rsidR="00711D4E" w:rsidRPr="00517DDD" w:rsidRDefault="00711D4E" w:rsidP="00182BA7">
      <w:pPr>
        <w:ind w:left="-142"/>
        <w:jc w:val="both"/>
      </w:pPr>
      <w:r w:rsidRPr="00517DDD">
        <w:t xml:space="preserve">   1.8. Надбавка устанавливается педагогическим работникам,  проработавшим отчётный период.</w:t>
      </w:r>
    </w:p>
    <w:p w:rsidR="00711D4E" w:rsidRPr="00517DDD" w:rsidRDefault="00711D4E" w:rsidP="001B1E59">
      <w:pPr>
        <w:ind w:left="-142"/>
        <w:jc w:val="both"/>
      </w:pPr>
      <w:r w:rsidRPr="00517DDD">
        <w:t xml:space="preserve">   1.9. Не производится надбавка педагогическим работникам, имеющим дисциплинарное взыскание в отчётном периоде.</w:t>
      </w:r>
    </w:p>
    <w:p w:rsidR="00711D4E" w:rsidRPr="00517DDD" w:rsidRDefault="00711D4E" w:rsidP="001B1E59">
      <w:pPr>
        <w:ind w:left="-142"/>
        <w:jc w:val="both"/>
      </w:pPr>
      <w:r w:rsidRPr="00517DDD">
        <w:rPr>
          <w:color w:val="000000"/>
        </w:rPr>
        <w:t xml:space="preserve">   1.10.Размер  надбавки каждому учителю определяется следующим образом: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 xml:space="preserve"> - производится суммирование  баллов, накопленных в процессе  мониторинга    профессиональной деятельности  всех учителей;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 xml:space="preserve">- </w:t>
      </w:r>
      <w:proofErr w:type="gramStart"/>
      <w:r w:rsidRPr="00517DDD">
        <w:rPr>
          <w:color w:val="000000"/>
          <w:sz w:val="24"/>
          <w:szCs w:val="24"/>
        </w:rPr>
        <w:t>месячный фонд оплаты труда, предусмотренный для выплаты на</w:t>
      </w:r>
      <w:r>
        <w:rPr>
          <w:color w:val="000000"/>
          <w:sz w:val="24"/>
          <w:szCs w:val="24"/>
        </w:rPr>
        <w:t xml:space="preserve">дбавки </w:t>
      </w:r>
      <w:r w:rsidRPr="00517DDD">
        <w:rPr>
          <w:color w:val="000000"/>
          <w:sz w:val="24"/>
          <w:szCs w:val="24"/>
        </w:rPr>
        <w:t xml:space="preserve"> </w:t>
      </w:r>
      <w:r w:rsidRPr="00BF6387">
        <w:rPr>
          <w:sz w:val="24"/>
          <w:szCs w:val="24"/>
        </w:rPr>
        <w:t xml:space="preserve">за интенсивность и высокие результаты работы    </w:t>
      </w:r>
      <w:r w:rsidRPr="00517DDD">
        <w:rPr>
          <w:color w:val="000000"/>
          <w:sz w:val="24"/>
          <w:szCs w:val="24"/>
        </w:rPr>
        <w:t>педагогических работников  учреждения делится</w:t>
      </w:r>
      <w:proofErr w:type="gramEnd"/>
      <w:r w:rsidRPr="00517DDD">
        <w:rPr>
          <w:color w:val="000000"/>
          <w:sz w:val="24"/>
          <w:szCs w:val="24"/>
        </w:rPr>
        <w:t xml:space="preserve"> на общую сумму баллов за квартал всех педагогических работников  (в результате получается стоимость  одного балла);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>- стоимость  одного балла умножается на   количество баллов каждого учителя  (результат - стоимость 1 балла в рублях).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>1.11. Расчёт стоимости балла производится по формуле: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 xml:space="preserve">                </w:t>
      </w:r>
      <w:r w:rsidRPr="00517DDD">
        <w:rPr>
          <w:color w:val="000000"/>
          <w:sz w:val="24"/>
          <w:szCs w:val="24"/>
          <w:lang w:val="en-US"/>
        </w:rPr>
        <w:t>S</w:t>
      </w:r>
      <w:r w:rsidRPr="00517DDD">
        <w:rPr>
          <w:color w:val="000000"/>
          <w:sz w:val="24"/>
          <w:szCs w:val="24"/>
        </w:rPr>
        <w:t xml:space="preserve"> = ФОТ ст</w:t>
      </w:r>
      <w:proofErr w:type="gramStart"/>
      <w:r w:rsidRPr="00517DDD">
        <w:rPr>
          <w:color w:val="000000"/>
          <w:sz w:val="24"/>
          <w:szCs w:val="24"/>
        </w:rPr>
        <w:t>./</w:t>
      </w:r>
      <w:proofErr w:type="gramEnd"/>
      <w:r w:rsidRPr="00517DDD">
        <w:rPr>
          <w:color w:val="000000"/>
          <w:sz w:val="24"/>
          <w:szCs w:val="24"/>
        </w:rPr>
        <w:t xml:space="preserve"> (</w:t>
      </w:r>
      <w:r w:rsidRPr="00517DDD">
        <w:rPr>
          <w:color w:val="000000"/>
          <w:sz w:val="24"/>
          <w:szCs w:val="24"/>
          <w:lang w:val="en-US"/>
        </w:rPr>
        <w:t>N</w:t>
      </w:r>
      <w:r w:rsidRPr="00517DDD">
        <w:rPr>
          <w:color w:val="000000"/>
          <w:sz w:val="24"/>
          <w:szCs w:val="24"/>
        </w:rPr>
        <w:t>1+</w:t>
      </w:r>
      <w:r w:rsidRPr="00517DDD">
        <w:rPr>
          <w:color w:val="000000"/>
          <w:sz w:val="24"/>
          <w:szCs w:val="24"/>
          <w:lang w:val="en-US"/>
        </w:rPr>
        <w:t>N</w:t>
      </w:r>
      <w:r w:rsidRPr="00517DDD">
        <w:rPr>
          <w:color w:val="000000"/>
          <w:sz w:val="24"/>
          <w:szCs w:val="24"/>
        </w:rPr>
        <w:t>2+</w:t>
      </w:r>
      <w:r w:rsidRPr="00517DDD">
        <w:rPr>
          <w:color w:val="000000"/>
          <w:sz w:val="24"/>
          <w:szCs w:val="24"/>
          <w:lang w:val="en-US"/>
        </w:rPr>
        <w:t>N</w:t>
      </w:r>
      <w:r w:rsidRPr="00517DDD">
        <w:rPr>
          <w:color w:val="000000"/>
          <w:sz w:val="24"/>
          <w:szCs w:val="24"/>
        </w:rPr>
        <w:t>3+</w:t>
      </w:r>
      <w:r w:rsidRPr="00517DDD">
        <w:rPr>
          <w:color w:val="000000"/>
          <w:sz w:val="24"/>
          <w:szCs w:val="24"/>
          <w:lang w:val="en-US"/>
        </w:rPr>
        <w:t>N</w:t>
      </w:r>
      <w:r w:rsidRPr="00517DDD">
        <w:rPr>
          <w:color w:val="000000"/>
          <w:sz w:val="24"/>
          <w:szCs w:val="24"/>
        </w:rPr>
        <w:t xml:space="preserve">4), где 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 xml:space="preserve">                </w:t>
      </w:r>
      <w:proofErr w:type="gramStart"/>
      <w:r w:rsidRPr="00517DDD">
        <w:rPr>
          <w:color w:val="000000"/>
          <w:sz w:val="24"/>
          <w:szCs w:val="24"/>
          <w:lang w:val="en-US"/>
        </w:rPr>
        <w:t>S</w:t>
      </w:r>
      <w:r w:rsidRPr="00517DDD">
        <w:rPr>
          <w:color w:val="000000"/>
          <w:sz w:val="24"/>
          <w:szCs w:val="24"/>
        </w:rPr>
        <w:t xml:space="preserve">  –</w:t>
      </w:r>
      <w:proofErr w:type="gramEnd"/>
      <w:r w:rsidRPr="00517DDD">
        <w:rPr>
          <w:color w:val="000000"/>
          <w:sz w:val="24"/>
          <w:szCs w:val="24"/>
        </w:rPr>
        <w:t xml:space="preserve"> стоимость одного балла 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color w:val="000000"/>
          <w:sz w:val="24"/>
          <w:szCs w:val="24"/>
        </w:rPr>
        <w:t xml:space="preserve">               ФОТ </w:t>
      </w:r>
      <w:proofErr w:type="spellStart"/>
      <w:r w:rsidRPr="00517DDD">
        <w:rPr>
          <w:color w:val="000000"/>
          <w:sz w:val="24"/>
          <w:szCs w:val="24"/>
        </w:rPr>
        <w:t>с</w:t>
      </w:r>
      <w:proofErr w:type="gramStart"/>
      <w:r w:rsidRPr="00517DDD">
        <w:rPr>
          <w:color w:val="000000"/>
          <w:sz w:val="24"/>
          <w:szCs w:val="24"/>
        </w:rPr>
        <w:t>т</w:t>
      </w:r>
      <w:proofErr w:type="spellEnd"/>
      <w:r w:rsidRPr="00517DDD">
        <w:rPr>
          <w:color w:val="000000"/>
          <w:sz w:val="24"/>
          <w:szCs w:val="24"/>
        </w:rPr>
        <w:t>-</w:t>
      </w:r>
      <w:proofErr w:type="gramEnd"/>
      <w:r w:rsidRPr="00517DDD">
        <w:rPr>
          <w:color w:val="000000"/>
          <w:sz w:val="24"/>
          <w:szCs w:val="24"/>
        </w:rPr>
        <w:t xml:space="preserve"> стимулирующая часть фонда оплаты труда в месяц;</w:t>
      </w:r>
    </w:p>
    <w:p w:rsidR="00711D4E" w:rsidRPr="00517DDD" w:rsidRDefault="00711D4E" w:rsidP="001B1E59">
      <w:pPr>
        <w:pStyle w:val="a4"/>
        <w:spacing w:line="240" w:lineRule="atLeast"/>
        <w:jc w:val="both"/>
        <w:rPr>
          <w:color w:val="000000"/>
          <w:sz w:val="24"/>
          <w:szCs w:val="24"/>
        </w:rPr>
      </w:pPr>
      <w:r w:rsidRPr="00517DDD">
        <w:rPr>
          <w:sz w:val="24"/>
          <w:szCs w:val="24"/>
        </w:rPr>
        <w:t xml:space="preserve">                     </w:t>
      </w:r>
      <w:r w:rsidRPr="00517DDD">
        <w:rPr>
          <w:sz w:val="24"/>
          <w:szCs w:val="24"/>
          <w:lang w:val="en-US"/>
        </w:rPr>
        <w:t>N</w:t>
      </w:r>
      <w:r w:rsidRPr="00517DDD">
        <w:rPr>
          <w:sz w:val="24"/>
          <w:szCs w:val="24"/>
        </w:rPr>
        <w:t>1</w:t>
      </w:r>
      <w:proofErr w:type="gramStart"/>
      <w:r w:rsidRPr="00517DDD">
        <w:rPr>
          <w:sz w:val="24"/>
          <w:szCs w:val="24"/>
        </w:rPr>
        <w:t>,</w:t>
      </w:r>
      <w:r w:rsidRPr="00517DDD">
        <w:rPr>
          <w:sz w:val="24"/>
          <w:szCs w:val="24"/>
          <w:lang w:val="en-US"/>
        </w:rPr>
        <w:t>N</w:t>
      </w:r>
      <w:r w:rsidRPr="00517DDD">
        <w:rPr>
          <w:sz w:val="24"/>
          <w:szCs w:val="24"/>
        </w:rPr>
        <w:t>2</w:t>
      </w:r>
      <w:proofErr w:type="gramEnd"/>
      <w:r w:rsidRPr="00517DDD">
        <w:rPr>
          <w:sz w:val="24"/>
          <w:szCs w:val="24"/>
        </w:rPr>
        <w:t>,…..</w:t>
      </w:r>
      <w:proofErr w:type="spellStart"/>
      <w:r w:rsidRPr="00517DDD">
        <w:rPr>
          <w:sz w:val="24"/>
          <w:szCs w:val="24"/>
          <w:lang w:val="en-US"/>
        </w:rPr>
        <w:t>N</w:t>
      </w:r>
      <w:r w:rsidRPr="00517DDD">
        <w:rPr>
          <w:sz w:val="24"/>
          <w:szCs w:val="24"/>
          <w:vertAlign w:val="subscript"/>
          <w:lang w:val="en-US"/>
        </w:rPr>
        <w:t>n</w:t>
      </w:r>
      <w:proofErr w:type="spellEnd"/>
      <w:r w:rsidRPr="00517DDD">
        <w:rPr>
          <w:sz w:val="24"/>
          <w:szCs w:val="24"/>
          <w:vertAlign w:val="subscript"/>
        </w:rPr>
        <w:t xml:space="preserve">  </w:t>
      </w:r>
      <w:r w:rsidRPr="00517DDD">
        <w:rPr>
          <w:sz w:val="24"/>
          <w:szCs w:val="24"/>
        </w:rPr>
        <w:t>- общее количество баллов по критериям</w:t>
      </w:r>
    </w:p>
    <w:p w:rsidR="00711D4E" w:rsidRPr="00517DDD" w:rsidRDefault="00711D4E" w:rsidP="001B1E59">
      <w:pPr>
        <w:jc w:val="both"/>
      </w:pPr>
      <w:r w:rsidRPr="00517DDD">
        <w:t xml:space="preserve">1.12. Подсчёт баллов производится по  следующим критериям и показателям: 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499"/>
        <w:gridCol w:w="2499"/>
        <w:gridCol w:w="2499"/>
      </w:tblGrid>
      <w:tr w:rsidR="00711D4E" w:rsidRPr="005E3CCB">
        <w:tc>
          <w:tcPr>
            <w:tcW w:w="2498" w:type="dxa"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  <w:r w:rsidRPr="005E3CCB">
              <w:rPr>
                <w:b/>
                <w:bCs/>
              </w:rPr>
              <w:t>Направление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  <w:r w:rsidRPr="005E3CCB">
              <w:rPr>
                <w:b/>
                <w:bCs/>
              </w:rPr>
              <w:t xml:space="preserve">Наименование </w:t>
            </w:r>
            <w:r w:rsidRPr="005E3CCB">
              <w:rPr>
                <w:b/>
                <w:bCs/>
              </w:rPr>
              <w:lastRenderedPageBreak/>
              <w:t>показателя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  <w:r w:rsidRPr="005E3CCB">
              <w:rPr>
                <w:b/>
                <w:bCs/>
              </w:rPr>
              <w:lastRenderedPageBreak/>
              <w:t xml:space="preserve">Значение </w:t>
            </w:r>
          </w:p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  <w:r w:rsidRPr="005E3CCB">
              <w:rPr>
                <w:b/>
                <w:bCs/>
              </w:rPr>
              <w:lastRenderedPageBreak/>
              <w:t xml:space="preserve">показателя, </w:t>
            </w:r>
          </w:p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  <w:r w:rsidRPr="005E3CCB">
              <w:rPr>
                <w:b/>
                <w:bCs/>
              </w:rPr>
              <w:t>условие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  <w:r w:rsidRPr="005E3CCB">
              <w:rPr>
                <w:b/>
                <w:bCs/>
              </w:rPr>
              <w:lastRenderedPageBreak/>
              <w:t xml:space="preserve">Оценка показателя </w:t>
            </w:r>
            <w:r w:rsidRPr="005E3CCB">
              <w:rPr>
                <w:b/>
                <w:bCs/>
              </w:rPr>
              <w:lastRenderedPageBreak/>
              <w:t>(количество баллов)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lastRenderedPageBreak/>
              <w:t xml:space="preserve">1. Внешняя оценка родителями и обучающимися профессионального мастерства педагогического работника, организации образовательного процесса   </w:t>
            </w:r>
          </w:p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</w:p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</w:p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</w:p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</w:p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</w:p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t>2. Реализация программ, комплексов мероприятий, направленных на работу с одаренными детьми</w:t>
            </w: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t>Динамика позитивных отзывов родителей (законных представителей), обучающихся о профессиональном мастерстве педагогических работников учреждения, организации образовательного процесса через систему анкетирования, опроса, рейтинга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положительная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отрицательная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t>Динамика участия обучающихся в олимпиадах, конкурсах, соревнованиях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положительная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отрицательная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регионального уровня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2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федерального уровня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3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международного уровня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4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t xml:space="preserve">Наличие и реализация индивидуальных учебных планов </w:t>
            </w:r>
            <w:proofErr w:type="gramStart"/>
            <w:r w:rsidRPr="005E3CCB">
              <w:rPr>
                <w:rFonts w:ascii="Times New Roman" w:hAnsi="Times New Roman" w:cs="Times New Roman"/>
              </w:rPr>
              <w:t>для</w:t>
            </w:r>
            <w:proofErr w:type="gramEnd"/>
            <w:r w:rsidRPr="005E3CCB">
              <w:rPr>
                <w:rFonts w:ascii="Times New Roman" w:hAnsi="Times New Roman" w:cs="Times New Roman"/>
              </w:rPr>
              <w:t xml:space="preserve"> одаренных обучающихся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имеются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отсутствуют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pStyle w:val="11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t>3.Реализация дополнительных проектов обучающихся (экскурсионные и экспедиционные программы, групповые и индивидуальные учебные проекты, социальные проекты)</w:t>
            </w: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имеется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отсутствует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E3CCB">
              <w:rPr>
                <w:rFonts w:ascii="Times New Roman" w:hAnsi="Times New Roman" w:cs="Times New Roman"/>
              </w:rPr>
              <w:t>4.Достижение индивидуальных образовательных результатов обучающихся (по результатам контрольных мероприятий, промежуточной и итоговой аттестации)</w:t>
            </w: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>Динамика по результатам итоговой аттестации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положительная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отрицательная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 xml:space="preserve">Динамика по итогам промежуточной аттестации  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положительная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отрицательна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>Динамика контрольных мероприятий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положительная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отрицательная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rPr>
                <w:b/>
                <w:bCs/>
              </w:rPr>
            </w:pPr>
            <w:r w:rsidRPr="005E3CCB">
              <w:t xml:space="preserve">5. Организация </w:t>
            </w:r>
            <w:r w:rsidRPr="005E3CCB">
              <w:lastRenderedPageBreak/>
              <w:t>физкультурно-оздоровительной работы</w:t>
            </w: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roofErr w:type="gramStart"/>
            <w:r w:rsidRPr="005E3CCB">
              <w:lastRenderedPageBreak/>
              <w:t xml:space="preserve">Динамика охвата </w:t>
            </w:r>
            <w:r w:rsidRPr="005E3CCB">
              <w:lastRenderedPageBreak/>
              <w:t>обучающихся физкультурно-оздоровительной и спортивной деятельностью (спортивные  кружки, секции, участие в соревнованиях)</w:t>
            </w:r>
            <w:proofErr w:type="gramEnd"/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lastRenderedPageBreak/>
              <w:t>положительная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/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отрицательная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r w:rsidRPr="005E3CCB">
              <w:lastRenderedPageBreak/>
              <w:t>6.Организация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 xml:space="preserve">Наличие и реализация </w:t>
            </w:r>
          </w:p>
          <w:p w:rsidR="00711D4E" w:rsidRPr="005E3CCB" w:rsidRDefault="00711D4E" w:rsidP="00662BBA">
            <w:r w:rsidRPr="005E3CCB">
              <w:t>мониторинга индивидуальных достижений обучающихся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имеются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/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отсутствуют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rPr>
                <w:b/>
                <w:bCs/>
              </w:rPr>
            </w:pPr>
            <w:r w:rsidRPr="005E3CCB">
              <w:t xml:space="preserve">7. </w:t>
            </w:r>
            <w:proofErr w:type="gramStart"/>
            <w:r w:rsidRPr="005E3CCB">
              <w:t>Повышение профессионального мастерства педагогических работников (участие в профессиональных конкурсах, повышение качества образовательного процесса средствами информационных технологий, в том числе дистанционного обучения, цифровых образовательных ресурсов и других, повышение квалификации посредством курсовой переподготовки, стажировки и др.</w:t>
            </w:r>
            <w:proofErr w:type="gramEnd"/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Повышение профессионального мастерства педагогических работников (участие в профессиональных конкурсах, повышение качества образовательного процесса средствами информационных технологий, в том числе дистанционного обучения, цифровых образовательных ресурсов)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Протоколы, программы, отзывы, информационно-аналитические справки, электронные презентации, представление опыта работы на сайте учреждения, наличие публикаций в прессе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 xml:space="preserve">Уровень </w:t>
            </w:r>
          </w:p>
          <w:p w:rsidR="00711D4E" w:rsidRPr="005E3CCB" w:rsidRDefault="00711D4E" w:rsidP="00662BBA">
            <w:r w:rsidRPr="005E3CCB">
              <w:t>учреждения – 2 б</w:t>
            </w:r>
          </w:p>
          <w:p w:rsidR="00711D4E" w:rsidRPr="005E3CCB" w:rsidRDefault="00711D4E" w:rsidP="00662BBA"/>
          <w:p w:rsidR="00711D4E" w:rsidRPr="005E3CCB" w:rsidRDefault="00711D4E" w:rsidP="00662BBA">
            <w:r w:rsidRPr="005E3CCB">
              <w:t>Муниципальный уровень –  3 б</w:t>
            </w:r>
          </w:p>
          <w:p w:rsidR="00711D4E" w:rsidRPr="005E3CCB" w:rsidRDefault="00711D4E" w:rsidP="00662BBA">
            <w:pPr>
              <w:jc w:val="center"/>
            </w:pPr>
          </w:p>
          <w:p w:rsidR="00711D4E" w:rsidRPr="005E3CCB" w:rsidRDefault="00711D4E" w:rsidP="00662BBA">
            <w:r w:rsidRPr="005E3CCB">
              <w:t>Более высокий уровень  -  4 б</w:t>
            </w:r>
          </w:p>
          <w:p w:rsidR="00711D4E" w:rsidRPr="005E3CCB" w:rsidRDefault="00711D4E" w:rsidP="00662BBA"/>
          <w:p w:rsidR="00711D4E" w:rsidRPr="005E3CCB" w:rsidRDefault="00711D4E" w:rsidP="00662BBA">
            <w:r w:rsidRPr="005E3CCB">
              <w:t>Призовое место – 5б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Повышение квалификации на уровне учреждения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 xml:space="preserve">Посещение </w:t>
            </w:r>
            <w:proofErr w:type="gramStart"/>
            <w:r w:rsidRPr="005E3CCB">
              <w:t>м</w:t>
            </w:r>
            <w:proofErr w:type="gramEnd"/>
            <w:r w:rsidRPr="005E3CCB">
              <w:t>/о, открытых мероприятий, мастер-класс, работа в методическом объединении, самообразование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Система – 2 б</w:t>
            </w:r>
          </w:p>
          <w:p w:rsidR="00711D4E" w:rsidRPr="005E3CCB" w:rsidRDefault="00711D4E" w:rsidP="00662BBA">
            <w:r w:rsidRPr="005E3CCB">
              <w:t>Периодически до - 1б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roofErr w:type="gramStart"/>
            <w:r w:rsidRPr="005E3CCB">
              <w:t>Повышении</w:t>
            </w:r>
            <w:proofErr w:type="gramEnd"/>
            <w:r w:rsidRPr="005E3CCB">
              <w:t xml:space="preserve"> квалификации посредством курсовой переподготовки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имеется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отсутствует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>Участие в работе экспертных комиссий, групп, жюри, творческими группами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имеется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отсутствует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 xml:space="preserve">Эффективное </w:t>
            </w:r>
            <w:r w:rsidRPr="005E3CCB">
              <w:lastRenderedPageBreak/>
              <w:t>применение проектных и современных методик и технологий в образовательном процессе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lastRenderedPageBreak/>
              <w:t>имеется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отсутствует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pPr>
              <w:rPr>
                <w:b/>
                <w:bCs/>
              </w:rPr>
            </w:pPr>
            <w:r w:rsidRPr="005E3CCB">
              <w:t>Участие в разработке и реализации основной образовательной программы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положительное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отрицательное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>Создание элементов образовательной инфраструктуры (оформление кабинета, музея, классной комнаты, прилегающей к школе территории и т.д.)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Используют:</w:t>
            </w:r>
          </w:p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в системе – 2 б</w:t>
            </w:r>
          </w:p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периодически – 0,5 б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 xml:space="preserve">Участие в коллективных педагогических проектах («команда вокруг класса», интегрированные курсы, «виртуальный класс» и </w:t>
            </w:r>
            <w:proofErr w:type="spellStart"/>
            <w:r w:rsidRPr="005E3CCB">
              <w:t>т</w:t>
            </w:r>
            <w:proofErr w:type="gramStart"/>
            <w:r w:rsidRPr="005E3CCB">
              <w:t>.д</w:t>
            </w:r>
            <w:proofErr w:type="spellEnd"/>
            <w:proofErr w:type="gramEnd"/>
            <w:r w:rsidRPr="005E3CCB">
              <w:t>)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имеется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отсутствует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 w:val="restart"/>
          </w:tcPr>
          <w:p w:rsidR="00711D4E" w:rsidRPr="005E3CCB" w:rsidRDefault="00711D4E" w:rsidP="00662BBA">
            <w:pPr>
              <w:jc w:val="center"/>
            </w:pPr>
          </w:p>
          <w:p w:rsidR="00711D4E" w:rsidRPr="005E3CCB" w:rsidRDefault="00711D4E" w:rsidP="00662BBA">
            <w:pPr>
              <w:jc w:val="center"/>
            </w:pPr>
          </w:p>
          <w:p w:rsidR="00711D4E" w:rsidRPr="005E3CCB" w:rsidRDefault="00711D4E" w:rsidP="00662BBA">
            <w:pPr>
              <w:rPr>
                <w:b/>
                <w:bCs/>
              </w:rPr>
            </w:pPr>
            <w:r w:rsidRPr="005E3CCB">
              <w:t>8. Реализация мероприятий, обеспечивающих взаимодействие  родителями обучающихся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Отсутствие конфликтных ситуаций, отсутствие обоснованных претензий и жалоб, со  стороны потребителей услуг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Наличие письменных заявлений, записей в книге обращений. Результаты анкетирования независимых опросов, отзывы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Отсутствие жалоб – 1б</w:t>
            </w:r>
          </w:p>
          <w:p w:rsidR="00711D4E" w:rsidRPr="005E3CCB" w:rsidRDefault="00711D4E" w:rsidP="00662BBA">
            <w:pPr>
              <w:jc w:val="center"/>
            </w:pPr>
          </w:p>
          <w:p w:rsidR="00711D4E" w:rsidRPr="005E3CCB" w:rsidRDefault="00711D4E" w:rsidP="00662BBA">
            <w:pPr>
              <w:jc w:val="center"/>
            </w:pPr>
            <w:r w:rsidRPr="005E3CCB">
              <w:t>Наличие жалоб – 0 б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vMerge w:val="restart"/>
          </w:tcPr>
          <w:p w:rsidR="00711D4E" w:rsidRPr="005E3CCB" w:rsidRDefault="00711D4E" w:rsidP="00662BBA">
            <w:r w:rsidRPr="005E3CCB">
              <w:t>Работа с детьми из социально неблагополучных семей, детьми с особыми образовательными потребностями</w:t>
            </w:r>
          </w:p>
        </w:tc>
        <w:tc>
          <w:tcPr>
            <w:tcW w:w="2499" w:type="dxa"/>
          </w:tcPr>
          <w:p w:rsidR="00711D4E" w:rsidRPr="005E3CCB" w:rsidRDefault="00711D4E" w:rsidP="00662BBA">
            <w:r w:rsidRPr="005E3CCB">
              <w:t>имеется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1</w:t>
            </w:r>
          </w:p>
        </w:tc>
      </w:tr>
      <w:tr w:rsidR="00711D4E" w:rsidRPr="005E3CCB">
        <w:trPr>
          <w:cantSplit/>
        </w:trPr>
        <w:tc>
          <w:tcPr>
            <w:tcW w:w="2498" w:type="dxa"/>
            <w:vMerge/>
          </w:tcPr>
          <w:p w:rsidR="00711D4E" w:rsidRPr="005E3CCB" w:rsidRDefault="00711D4E" w:rsidP="00662BBA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vMerge/>
          </w:tcPr>
          <w:p w:rsidR="00711D4E" w:rsidRPr="005E3CCB" w:rsidRDefault="00711D4E" w:rsidP="00662BBA"/>
        </w:tc>
        <w:tc>
          <w:tcPr>
            <w:tcW w:w="2499" w:type="dxa"/>
          </w:tcPr>
          <w:p w:rsidR="00711D4E" w:rsidRPr="005E3CCB" w:rsidRDefault="00711D4E" w:rsidP="00662BBA">
            <w:r w:rsidRPr="005E3CCB">
              <w:t>отсутствует</w:t>
            </w:r>
          </w:p>
        </w:tc>
        <w:tc>
          <w:tcPr>
            <w:tcW w:w="2499" w:type="dxa"/>
          </w:tcPr>
          <w:p w:rsidR="00711D4E" w:rsidRPr="005E3CCB" w:rsidRDefault="00711D4E" w:rsidP="00662BBA">
            <w:pPr>
              <w:jc w:val="center"/>
            </w:pPr>
            <w:r w:rsidRPr="005E3CCB">
              <w:t>0</w:t>
            </w:r>
          </w:p>
        </w:tc>
      </w:tr>
    </w:tbl>
    <w:p w:rsidR="00711D4E" w:rsidRPr="005E3CCB" w:rsidRDefault="00711D4E" w:rsidP="00B77566">
      <w:pPr>
        <w:rPr>
          <w:b/>
          <w:bCs/>
          <w:lang w:eastAsia="en-US"/>
        </w:rPr>
      </w:pPr>
      <w:r w:rsidRPr="005E3CCB">
        <w:rPr>
          <w:b/>
          <w:bCs/>
          <w:lang w:eastAsia="en-US"/>
        </w:rPr>
        <w:t xml:space="preserve">  </w:t>
      </w:r>
    </w:p>
    <w:p w:rsidR="00711D4E" w:rsidRDefault="00711D4E" w:rsidP="00B77566">
      <w:pPr>
        <w:rPr>
          <w:rStyle w:val="a8"/>
        </w:rPr>
      </w:pPr>
    </w:p>
    <w:p w:rsidR="00711D4E" w:rsidRPr="005E3CCB" w:rsidRDefault="00711D4E" w:rsidP="00B77566">
      <w:pPr>
        <w:rPr>
          <w:b/>
          <w:bCs/>
          <w:lang w:eastAsia="en-US"/>
        </w:rPr>
      </w:pPr>
      <w:r w:rsidRPr="005E3CCB">
        <w:rPr>
          <w:rStyle w:val="a8"/>
        </w:rPr>
        <w:t xml:space="preserve"> Показатели результативности деятельности классных руководителей</w:t>
      </w:r>
    </w:p>
    <w:tbl>
      <w:tblPr>
        <w:tblW w:w="9810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46"/>
        <w:gridCol w:w="7"/>
        <w:gridCol w:w="4000"/>
        <w:gridCol w:w="11"/>
        <w:gridCol w:w="3456"/>
        <w:gridCol w:w="90"/>
      </w:tblGrid>
      <w:tr w:rsidR="00711D4E" w:rsidRPr="005E3CCB">
        <w:trPr>
          <w:trHeight w:val="570"/>
          <w:tblCellSpacing w:w="0" w:type="dxa"/>
        </w:trPr>
        <w:tc>
          <w:tcPr>
            <w:tcW w:w="22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  <w:jc w:val="center"/>
            </w:pPr>
            <w:r w:rsidRPr="005E3CCB">
              <w:rPr>
                <w:rStyle w:val="a7"/>
              </w:rPr>
              <w:t>Показатель оценки</w:t>
            </w:r>
          </w:p>
        </w:tc>
        <w:tc>
          <w:tcPr>
            <w:tcW w:w="4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  <w:jc w:val="center"/>
            </w:pPr>
            <w:r w:rsidRPr="005E3CCB">
              <w:rPr>
                <w:rStyle w:val="a7"/>
              </w:rPr>
              <w:t>Содержание оценки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  <w:jc w:val="center"/>
            </w:pPr>
            <w:r w:rsidRPr="005E3CCB">
              <w:rPr>
                <w:rStyle w:val="a7"/>
              </w:rPr>
              <w:t>Что может быть востребовано при анализе и в спорных ситуациях</w:t>
            </w:r>
          </w:p>
        </w:tc>
      </w:tr>
      <w:tr w:rsidR="00711D4E" w:rsidRPr="005E3CCB">
        <w:trPr>
          <w:trHeight w:val="90"/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 w:line="90" w:lineRule="atLeast"/>
              <w:ind w:firstLine="480"/>
              <w:jc w:val="center"/>
            </w:pPr>
            <w:r w:rsidRPr="005E3CCB">
              <w:rPr>
                <w:rStyle w:val="a8"/>
              </w:rPr>
              <w:t>2. Показатели результативности деятельности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90" w:lineRule="atLeast"/>
            </w:pPr>
            <w:r w:rsidRPr="005E3CCB">
              <w:t> </w:t>
            </w:r>
          </w:p>
        </w:tc>
      </w:tr>
      <w:tr w:rsidR="00711D4E" w:rsidRPr="005E3CCB">
        <w:trPr>
          <w:trHeight w:val="79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2.1. Планирование воспитательной деятельности в клас</w:t>
            </w:r>
            <w:r w:rsidRPr="005E3CCB">
              <w:softHyphen/>
              <w:t xml:space="preserve">сном </w:t>
            </w:r>
            <w:r w:rsidRPr="005E3CCB">
              <w:lastRenderedPageBreak/>
              <w:t>коллективе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lastRenderedPageBreak/>
              <w:t xml:space="preserve">Оценивается качество планирования воспитательной деятельности классных </w:t>
            </w:r>
            <w:r w:rsidRPr="005E3CCB">
              <w:lastRenderedPageBreak/>
              <w:t>руководителей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6"/>
              <w:spacing w:after="195"/>
              <w:ind w:firstLine="480"/>
            </w:pPr>
            <w:r w:rsidRPr="005E3CCB">
              <w:lastRenderedPageBreak/>
              <w:t xml:space="preserve">Годовые планы работы классных руководителей, общешкольный план </w:t>
            </w:r>
            <w:r w:rsidRPr="005E3CCB">
              <w:lastRenderedPageBreak/>
              <w:t>воспитательной работы, социальный паспорт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/>
        </w:tc>
      </w:tr>
      <w:tr w:rsidR="00711D4E" w:rsidRPr="005E3CCB">
        <w:trPr>
          <w:trHeight w:val="79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lastRenderedPageBreak/>
              <w:t>2.2. Уровень воспи</w:t>
            </w:r>
            <w:r w:rsidRPr="005E3CCB">
              <w:softHyphen/>
              <w:t>танности учащихся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Оцениваются система оценивания воспи</w:t>
            </w:r>
            <w:r w:rsidRPr="005E3CCB">
              <w:softHyphen/>
              <w:t>танности учащихся, результаты диагностики воспитанности и их динамика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Результаты диагностики уровня воспитанности учащихся, карты на</w:t>
            </w:r>
            <w:r w:rsidRPr="005E3CCB">
              <w:softHyphen/>
              <w:t>блюдения за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/>
        </w:tc>
      </w:tr>
      <w:tr w:rsidR="00711D4E" w:rsidRPr="005E3CCB">
        <w:trPr>
          <w:trHeight w:val="120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2.3. Обеспечение жизни и здоровья учащихся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 xml:space="preserve">Оцениваются система </w:t>
            </w:r>
            <w:proofErr w:type="spellStart"/>
            <w:r w:rsidRPr="005E3CCB">
              <w:t>здоровьесберегающей</w:t>
            </w:r>
            <w:proofErr w:type="spellEnd"/>
            <w:r w:rsidRPr="005E3CCB">
              <w:t xml:space="preserve"> деятельности в ученическом коллек</w:t>
            </w:r>
            <w:r w:rsidRPr="005E3CCB">
              <w:softHyphen/>
              <w:t>тиве, система обеспечения безопасности жизнедеятельности учащихся, результаты мониторинга здоровья воспитанников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Результаты мониторинга здоровья, карты наблюдения за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 </w:t>
            </w:r>
          </w:p>
        </w:tc>
      </w:tr>
      <w:tr w:rsidR="00711D4E" w:rsidRPr="005E3CCB">
        <w:trPr>
          <w:trHeight w:val="9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2.4. Профилактика правонарушений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Оцениваются система деятельности клас</w:t>
            </w:r>
            <w:r w:rsidRPr="005E3CCB">
              <w:softHyphen/>
              <w:t>сного руководителя по профилактике правонарушений, отклоняющегося поведе</w:t>
            </w:r>
            <w:r w:rsidRPr="005E3CCB">
              <w:softHyphen/>
              <w:t>ния учащихся и ее результативность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 xml:space="preserve">Сведения об учащихся, состоящих на внешнем и </w:t>
            </w:r>
            <w:proofErr w:type="spellStart"/>
            <w:r w:rsidRPr="005E3CCB">
              <w:t>внутришкольном</w:t>
            </w:r>
            <w:proofErr w:type="spellEnd"/>
            <w:r w:rsidRPr="005E3CCB">
              <w:t xml:space="preserve"> учете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 </w:t>
            </w:r>
          </w:p>
        </w:tc>
      </w:tr>
      <w:tr w:rsidR="00711D4E" w:rsidRPr="005E3CCB">
        <w:trPr>
          <w:trHeight w:val="139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2.5. Занятость учащихся во внеурочной деятель</w:t>
            </w:r>
            <w:r w:rsidRPr="005E3CCB">
              <w:softHyphen/>
              <w:t xml:space="preserve">ности и </w:t>
            </w:r>
            <w:proofErr w:type="spellStart"/>
            <w:r w:rsidRPr="005E3CCB">
              <w:t>досуговой</w:t>
            </w:r>
            <w:proofErr w:type="spellEnd"/>
            <w:r w:rsidRPr="005E3CCB">
              <w:t xml:space="preserve"> организованной активности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Оцениваются система организации внеурочной деятельности в классном коллективе, ее разнообразие; количество и качество проведенных воспитательных мероприятий; процент охвата учащихся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Планы и анализы воспитательной работы классных руководителей, ста</w:t>
            </w:r>
            <w:r w:rsidRPr="005E3CCB">
              <w:softHyphen/>
              <w:t>тистические данные о проведенных воспитательных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 </w:t>
            </w:r>
          </w:p>
        </w:tc>
      </w:tr>
      <w:tr w:rsidR="00711D4E" w:rsidRPr="005E3CCB">
        <w:trPr>
          <w:trHeight w:val="9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2.6. Занятость учащихся в системе дополнительного образования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Оцениваются система дополнительного образования в школе и процент охвата учащихся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Программы дополнительного об</w:t>
            </w:r>
            <w:r w:rsidRPr="005E3CCB">
              <w:softHyphen/>
              <w:t>разования, журналы учеты работы кружков и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 </w:t>
            </w:r>
          </w:p>
        </w:tc>
      </w:tr>
      <w:tr w:rsidR="00711D4E" w:rsidRPr="005E3CCB">
        <w:trPr>
          <w:trHeight w:val="100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2.7. Организация классного учениче</w:t>
            </w:r>
            <w:r w:rsidRPr="005E3CCB">
              <w:softHyphen/>
              <w:t>ского самоуправ</w:t>
            </w:r>
            <w:r w:rsidRPr="005E3CCB">
              <w:softHyphen/>
              <w:t>ления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Оценивается система ученического са</w:t>
            </w:r>
            <w:r w:rsidRPr="005E3CCB">
              <w:softHyphen/>
              <w:t>моуправления в классе: структура, процент охвата учащихся и результативность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Структура системы школьного са</w:t>
            </w:r>
            <w:r w:rsidRPr="005E3CCB">
              <w:softHyphen/>
              <w:t>моуправления, протоколы заседания школьного са</w:t>
            </w:r>
            <w:r w:rsidRPr="005E3CCB">
              <w:softHyphen/>
              <w:t>моуправления, дневники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 </w:t>
            </w:r>
          </w:p>
        </w:tc>
      </w:tr>
      <w:tr w:rsidR="00711D4E" w:rsidRPr="005E3CCB">
        <w:trPr>
          <w:trHeight w:val="16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 w:line="165" w:lineRule="atLeast"/>
              <w:ind w:firstLine="480"/>
            </w:pPr>
            <w:r w:rsidRPr="005E3CCB">
              <w:t>2.8. Организация работы с родителями учащихся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 w:line="165" w:lineRule="atLeast"/>
              <w:ind w:firstLine="480"/>
            </w:pPr>
            <w:r w:rsidRPr="005E3CCB">
              <w:t>Оцениваются организационная культура взаимодействия с родителями учащихся, работа с неблагополучными семьями, степень удовлетворенности родителей ор</w:t>
            </w:r>
            <w:r w:rsidRPr="005E3CCB">
              <w:softHyphen/>
              <w:t>ганизацией жизнедеятельности учащихся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 w:line="165" w:lineRule="atLeast"/>
              <w:ind w:firstLine="480"/>
            </w:pPr>
            <w:r w:rsidRPr="005E3CCB">
              <w:t>График и тематика родительских со</w:t>
            </w:r>
            <w:r w:rsidRPr="005E3CCB">
              <w:softHyphen/>
              <w:t>браний, результаты анкетирования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 </w:t>
            </w:r>
          </w:p>
        </w:tc>
      </w:tr>
      <w:tr w:rsidR="00711D4E" w:rsidRPr="005E3CCB">
        <w:trPr>
          <w:trHeight w:val="117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2.9. Социально-психологический климат в классном коллективе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Оцениваются стиль отношений в классном коллективе, стиль классного руководства, система деятельности классного руководи</w:t>
            </w:r>
            <w:r w:rsidRPr="005E3CCB">
              <w:softHyphen/>
              <w:t>теля по предупреждению конфликтов и ее результативность</w:t>
            </w:r>
          </w:p>
        </w:tc>
        <w:tc>
          <w:tcPr>
            <w:tcW w:w="3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Результаты анкетирования учащихся и родителей</w:t>
            </w:r>
          </w:p>
        </w:tc>
      </w:tr>
      <w:tr w:rsidR="00711D4E" w:rsidRPr="005E3CCB">
        <w:trPr>
          <w:trHeight w:val="97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2.10. Результатив</w:t>
            </w:r>
            <w:r w:rsidRPr="005E3CCB">
              <w:softHyphen/>
              <w:t>ность инновацион</w:t>
            </w:r>
            <w:r w:rsidRPr="005E3CCB">
              <w:softHyphen/>
              <w:t>ной деятельности в сфере воспитания</w:t>
            </w:r>
          </w:p>
        </w:tc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r w:rsidRPr="005E3CCB">
              <w:t>Оцениваются опытно-экспериментальная и исследовательская деятельность классно</w:t>
            </w:r>
            <w:r w:rsidRPr="005E3CCB">
              <w:softHyphen/>
              <w:t>го руководителя, ее результативность</w:t>
            </w:r>
          </w:p>
        </w:tc>
        <w:tc>
          <w:tcPr>
            <w:tcW w:w="3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pStyle w:val="a4"/>
              <w:spacing w:before="0" w:after="195"/>
              <w:ind w:firstLine="480"/>
            </w:pPr>
            <w:proofErr w:type="spellStart"/>
            <w:r w:rsidRPr="005E3CCB">
              <w:t>Портфолио</w:t>
            </w:r>
            <w:proofErr w:type="spellEnd"/>
            <w:r w:rsidRPr="005E3CCB">
              <w:t xml:space="preserve"> классного руководителя, методические разработки</w:t>
            </w:r>
          </w:p>
        </w:tc>
      </w:tr>
    </w:tbl>
    <w:p w:rsidR="00711D4E" w:rsidRPr="005E3CCB" w:rsidRDefault="00711D4E" w:rsidP="00B77566"/>
    <w:tbl>
      <w:tblPr>
        <w:tblW w:w="9810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2"/>
        <w:gridCol w:w="2948"/>
        <w:gridCol w:w="2701"/>
        <w:gridCol w:w="2479"/>
      </w:tblGrid>
      <w:tr w:rsidR="00711D4E" w:rsidRPr="005E3CCB">
        <w:trPr>
          <w:trHeight w:val="780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Показатель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«2»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выполнено на оптимальном уровне</w:t>
            </w:r>
          </w:p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( 0,2- один ученик)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«1</w:t>
            </w:r>
            <w:r w:rsidRPr="005E3CCB">
              <w:t>» 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Есть резервы или недостатки при выполне</w:t>
            </w:r>
            <w:r w:rsidRPr="005E3CCB">
              <w:rPr>
                <w:rStyle w:val="a7"/>
              </w:rPr>
              <w:softHyphen/>
              <w:t>нии требования</w:t>
            </w:r>
          </w:p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(0,1 –один ученик)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«0»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практически не выполнено</w:t>
            </w:r>
          </w:p>
        </w:tc>
      </w:tr>
      <w:tr w:rsidR="00711D4E" w:rsidRPr="005E3CCB">
        <w:trPr>
          <w:trHeight w:val="240"/>
          <w:tblCellSpacing w:w="0" w:type="dxa"/>
        </w:trPr>
        <w:tc>
          <w:tcPr>
            <w:tcW w:w="9810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/>
        </w:tc>
      </w:tr>
      <w:tr w:rsidR="00711D4E" w:rsidRPr="005E3CCB">
        <w:trPr>
          <w:trHeight w:val="2490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lastRenderedPageBreak/>
              <w:t>2.1. Плани</w:t>
            </w:r>
            <w:r w:rsidRPr="005E3CCB">
              <w:softHyphen/>
              <w:t>рование вос</w:t>
            </w:r>
            <w:r w:rsidRPr="005E3CCB">
              <w:softHyphen/>
              <w:t>питательной деятельности в классном коллективе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Планирование воспитательной деятельности в классном коллекти</w:t>
            </w:r>
            <w:r w:rsidRPr="005E3CCB">
              <w:softHyphen/>
              <w:t>ве осуществляется в соответствии с требованиями Минимального социального стандарта РФ (для ОУ, реализующих ФГОС I поколения) или Концепции духовно-нрав</w:t>
            </w:r>
            <w:r w:rsidRPr="005E3CCB">
              <w:softHyphen/>
              <w:t>ственного развития и воспитания личности гражданина России (для ОУ, реализующих ФГОС II поколе</w:t>
            </w:r>
            <w:r w:rsidRPr="005E3CCB">
              <w:softHyphen/>
              <w:t>ния). Воспитательная деятельность в классе планируется по всем видам воспитательной деятельности и на основе анализа воспитательной работы с использованием средств педагогической диагностики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Планирование воспита</w:t>
            </w:r>
            <w:r w:rsidRPr="005E3CCB">
              <w:softHyphen/>
              <w:t>тельной деятельности в классном коллективе осу</w:t>
            </w:r>
            <w:r w:rsidRPr="005E3CCB">
              <w:softHyphen/>
              <w:t>ществляется по ее основным видам.</w:t>
            </w:r>
          </w:p>
          <w:p w:rsidR="00711D4E" w:rsidRPr="005E3CCB" w:rsidRDefault="00711D4E" w:rsidP="00662BBA">
            <w:r w:rsidRPr="005E3CCB">
              <w:t>Воспитательная деятель</w:t>
            </w:r>
            <w:r w:rsidRPr="005E3CCB">
              <w:softHyphen/>
              <w:t>ность в классе планируется на основе анализа воспита</w:t>
            </w:r>
            <w:r w:rsidRPr="005E3CCB">
              <w:softHyphen/>
              <w:t>тельной работы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Планирование вос</w:t>
            </w:r>
            <w:r w:rsidRPr="005E3CCB">
              <w:softHyphen/>
              <w:t>питательной деятель</w:t>
            </w:r>
            <w:r w:rsidRPr="005E3CCB">
              <w:softHyphen/>
              <w:t>ности в классном кол</w:t>
            </w:r>
            <w:r w:rsidRPr="005E3CCB">
              <w:softHyphen/>
              <w:t>лективе отсутствует или осуществляется формально, без учета анализа воспитатель</w:t>
            </w:r>
            <w:r w:rsidRPr="005E3CCB">
              <w:softHyphen/>
              <w:t>ной работы</w:t>
            </w:r>
          </w:p>
        </w:tc>
      </w:tr>
      <w:tr w:rsidR="00711D4E" w:rsidRPr="005E3CCB">
        <w:trPr>
          <w:trHeight w:val="2490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2.2. Уровень воспитанно</w:t>
            </w:r>
            <w:r w:rsidRPr="005E3CCB">
              <w:softHyphen/>
              <w:t>сти учащихся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 xml:space="preserve">В образовательном учреждении осуществляется диагностика уровня воспитанности учащихся на научной основе. Процент </w:t>
            </w:r>
            <w:proofErr w:type="gramStart"/>
            <w:r w:rsidRPr="005E3CCB">
              <w:t>обучающихся</w:t>
            </w:r>
            <w:proofErr w:type="gramEnd"/>
            <w:r w:rsidRPr="005E3CCB">
              <w:t xml:space="preserve"> с высоким уровнем воспитанности составляет 75—100%. Наблюдаются положительная динамика или ста</w:t>
            </w:r>
            <w:r w:rsidRPr="005E3CCB">
              <w:softHyphen/>
              <w:t>бильность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 образовательном учрежде</w:t>
            </w:r>
            <w:r w:rsidRPr="005E3CCB">
              <w:softHyphen/>
              <w:t>нии осуществляется диагно</w:t>
            </w:r>
            <w:r w:rsidRPr="005E3CCB">
              <w:softHyphen/>
              <w:t xml:space="preserve">стика уровня воспитанности учащихся на научной основе. Процент </w:t>
            </w:r>
            <w:proofErr w:type="gramStart"/>
            <w:r w:rsidRPr="005E3CCB">
              <w:t>обучающихся</w:t>
            </w:r>
            <w:proofErr w:type="gramEnd"/>
            <w:r w:rsidRPr="005E3CCB">
              <w:t xml:space="preserve"> с вы</w:t>
            </w:r>
            <w:r w:rsidRPr="005E3CCB">
              <w:softHyphen/>
              <w:t>соким уровнем воспитан</w:t>
            </w:r>
            <w:r w:rsidRPr="005E3CCB">
              <w:softHyphen/>
              <w:t>ности составляет 50—74%. Наблюдаются положительная динамика или стабильность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 образовательном учреждении диа</w:t>
            </w:r>
            <w:r w:rsidRPr="005E3CCB">
              <w:softHyphen/>
              <w:t>гностика уровня вос</w:t>
            </w:r>
            <w:r w:rsidRPr="005E3CCB">
              <w:softHyphen/>
              <w:t xml:space="preserve">питанности учащихся не осуществляется. Процент </w:t>
            </w:r>
            <w:proofErr w:type="gramStart"/>
            <w:r w:rsidRPr="005E3CCB">
              <w:t>обучающих</w:t>
            </w:r>
            <w:r w:rsidRPr="005E3CCB">
              <w:softHyphen/>
              <w:t>ся</w:t>
            </w:r>
            <w:proofErr w:type="gramEnd"/>
            <w:r w:rsidRPr="005E3CCB">
              <w:t xml:space="preserve"> с высоким уровнем воспитанности со</w:t>
            </w:r>
            <w:r w:rsidRPr="005E3CCB">
              <w:softHyphen/>
              <w:t>ставляет менее 50%. Имеют место отрица</w:t>
            </w:r>
            <w:r w:rsidRPr="005E3CCB">
              <w:softHyphen/>
              <w:t>тельная динамика или нестабильность</w:t>
            </w:r>
          </w:p>
        </w:tc>
      </w:tr>
      <w:tr w:rsidR="00711D4E" w:rsidRPr="005E3CCB">
        <w:trPr>
          <w:trHeight w:val="3510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2.3. Обеспе</w:t>
            </w:r>
            <w:r w:rsidRPr="005E3CCB">
              <w:softHyphen/>
              <w:t>чение жизни и здоровья учащихся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roofErr w:type="spellStart"/>
            <w:r w:rsidRPr="005E3CCB">
              <w:t>Здоровьесберегающая</w:t>
            </w:r>
            <w:proofErr w:type="spellEnd"/>
            <w:r w:rsidRPr="005E3CCB">
              <w:t xml:space="preserve"> деятельность в образовательном учреждении ведется системно. Осуществляется мониторинг здоровья воспитанни</w:t>
            </w:r>
            <w:r w:rsidRPr="005E3CCB">
              <w:softHyphen/>
              <w:t>ков. Наблюдаются положительная динамика или стабильность. Выпол</w:t>
            </w:r>
            <w:r w:rsidRPr="005E3CCB">
              <w:softHyphen/>
              <w:t xml:space="preserve">няются все требования безопасности в образовательном учреждении. Детский </w:t>
            </w:r>
            <w:r w:rsidRPr="005E3CCB">
              <w:lastRenderedPageBreak/>
              <w:t>травматизм отсутствует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roofErr w:type="spellStart"/>
            <w:r w:rsidRPr="005E3CCB">
              <w:lastRenderedPageBreak/>
              <w:t>Здоровьесберегающая</w:t>
            </w:r>
            <w:proofErr w:type="spellEnd"/>
            <w:r w:rsidRPr="005E3CCB">
              <w:t xml:space="preserve"> деятельность в образова</w:t>
            </w:r>
            <w:r w:rsidRPr="005E3CCB">
              <w:softHyphen/>
              <w:t>тельном учреждении ведется системно. Осуществляется мониторинг здоровья вос</w:t>
            </w:r>
            <w:r w:rsidRPr="005E3CCB">
              <w:softHyphen/>
              <w:t>питанников. Имеет место тенденция к стабильности. Требования безопасности в образовательном учреж</w:t>
            </w:r>
            <w:r w:rsidRPr="005E3CCB">
              <w:softHyphen/>
              <w:t xml:space="preserve">дении выполняются. Детский травматизм носит </w:t>
            </w:r>
            <w:r w:rsidRPr="005E3CCB">
              <w:lastRenderedPageBreak/>
              <w:t>единич</w:t>
            </w:r>
            <w:r w:rsidRPr="005E3CCB">
              <w:softHyphen/>
              <w:t>ный характер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roofErr w:type="spellStart"/>
            <w:r w:rsidRPr="005E3CCB">
              <w:lastRenderedPageBreak/>
              <w:t>Здоровьесбере</w:t>
            </w:r>
            <w:r w:rsidRPr="005E3CCB">
              <w:softHyphen/>
              <w:t>гающая</w:t>
            </w:r>
            <w:proofErr w:type="spellEnd"/>
            <w:r w:rsidRPr="005E3CCB">
              <w:t xml:space="preserve"> деятельность в образовательном учреждении нужда</w:t>
            </w:r>
            <w:r w:rsidRPr="005E3CCB">
              <w:softHyphen/>
              <w:t>ется в улучшении. Мониторинг здоровья воспитанников не осуществляется или имеет место отри</w:t>
            </w:r>
            <w:r w:rsidRPr="005E3CCB">
              <w:softHyphen/>
              <w:t>цательная динамика. Наблюдаются незна</w:t>
            </w:r>
            <w:r w:rsidRPr="005E3CCB">
              <w:softHyphen/>
              <w:t>чительные нарушения требований безопас</w:t>
            </w:r>
            <w:r w:rsidRPr="005E3CCB">
              <w:softHyphen/>
              <w:t>ности в образова</w:t>
            </w:r>
            <w:r w:rsidRPr="005E3CCB">
              <w:softHyphen/>
            </w:r>
            <w:r w:rsidRPr="005E3CCB">
              <w:lastRenderedPageBreak/>
              <w:t>тельном учреждении. Высокий уровень детского травматизма</w:t>
            </w:r>
          </w:p>
        </w:tc>
      </w:tr>
      <w:tr w:rsidR="00711D4E" w:rsidRPr="005E3CCB">
        <w:trPr>
          <w:trHeight w:val="2708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lastRenderedPageBreak/>
              <w:t>Показатель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«2»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выполнено на оптимальном уровне</w:t>
            </w:r>
          </w:p>
          <w:p w:rsidR="00711D4E" w:rsidRPr="005E3CCB" w:rsidRDefault="00711D4E" w:rsidP="00662BBA">
            <w:pPr>
              <w:jc w:val="center"/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«1</w:t>
            </w:r>
            <w:r w:rsidRPr="005E3CCB">
              <w:t>» 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Есть резервы или недостатки при выполне</w:t>
            </w:r>
            <w:r w:rsidRPr="005E3CCB">
              <w:rPr>
                <w:rStyle w:val="a7"/>
              </w:rPr>
              <w:softHyphen/>
              <w:t>нии требования</w:t>
            </w:r>
          </w:p>
          <w:p w:rsidR="00711D4E" w:rsidRPr="005E3CCB" w:rsidRDefault="00711D4E" w:rsidP="00662BBA">
            <w:pPr>
              <w:jc w:val="center"/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«0»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практически не выполнено</w:t>
            </w:r>
          </w:p>
        </w:tc>
      </w:tr>
      <w:tr w:rsidR="00711D4E" w:rsidRPr="005E3CCB">
        <w:trPr>
          <w:trHeight w:val="16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2.4. Про</w:t>
            </w:r>
            <w:r w:rsidRPr="005E3CCB">
              <w:softHyphen/>
              <w:t>филактика правонару</w:t>
            </w:r>
            <w:r w:rsidRPr="005E3CCB">
              <w:softHyphen/>
              <w:t>шений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 xml:space="preserve">Профилактика правонарушений в образовательном учреждении ведется системно. На внешнем учете учащиеся класса не состоят. На </w:t>
            </w:r>
            <w:proofErr w:type="spellStart"/>
            <w:r w:rsidRPr="005E3CCB">
              <w:t>внутришкольном</w:t>
            </w:r>
            <w:proofErr w:type="spellEnd"/>
            <w:r w:rsidRPr="005E3CCB">
              <w:t xml:space="preserve"> учете учащиеся не состоят или имеет место положи</w:t>
            </w:r>
            <w:r w:rsidRPr="005E3CCB">
              <w:softHyphen/>
              <w:t xml:space="preserve">тельная динамика </w:t>
            </w:r>
            <w:proofErr w:type="spellStart"/>
            <w:r w:rsidRPr="005E3CCB">
              <w:t>внутришкольного</w:t>
            </w:r>
            <w:proofErr w:type="spellEnd"/>
            <w:r w:rsidRPr="005E3CCB">
              <w:t xml:space="preserve"> учета. Правонарушения отсутствуют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Профилактика правона</w:t>
            </w:r>
            <w:r w:rsidRPr="005E3CCB">
              <w:softHyphen/>
              <w:t>рушений в образовательном учреждении ведется целе</w:t>
            </w:r>
            <w:r w:rsidRPr="005E3CCB">
              <w:softHyphen/>
              <w:t xml:space="preserve">направленно. На внешнем учете состоят не более двух учащихся класса. Имеется положительная динамика снятия с внешнего и </w:t>
            </w:r>
            <w:proofErr w:type="spellStart"/>
            <w:r w:rsidRPr="005E3CCB">
              <w:t>вну</w:t>
            </w:r>
            <w:r w:rsidRPr="005E3CCB">
              <w:softHyphen/>
              <w:t>тришкольного</w:t>
            </w:r>
            <w:proofErr w:type="spellEnd"/>
            <w:r w:rsidRPr="005E3CCB">
              <w:t xml:space="preserve"> учета. Право</w:t>
            </w:r>
            <w:r w:rsidRPr="005E3CCB">
              <w:softHyphen/>
              <w:t>нарушения отсутствуют или носят единичный характер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Профилактика правонарушений в образовательном учреждении нужда</w:t>
            </w:r>
            <w:r w:rsidRPr="005E3CCB">
              <w:softHyphen/>
              <w:t>ется в улучшении. На внешнем учете со</w:t>
            </w:r>
            <w:r w:rsidRPr="005E3CCB">
              <w:softHyphen/>
              <w:t>стоят более двух уча</w:t>
            </w:r>
            <w:r w:rsidRPr="005E3CCB">
              <w:softHyphen/>
              <w:t xml:space="preserve">щихся класса. Имеют место отрицательная динамика снятия с внешнего и </w:t>
            </w:r>
            <w:proofErr w:type="spellStart"/>
            <w:r w:rsidRPr="005E3CCB">
              <w:t>вну</w:t>
            </w:r>
            <w:r w:rsidRPr="005E3CCB">
              <w:softHyphen/>
              <w:t>тришкольного</w:t>
            </w:r>
            <w:proofErr w:type="spellEnd"/>
            <w:r w:rsidRPr="005E3CCB">
              <w:t xml:space="preserve"> учета, правонарушения</w:t>
            </w:r>
          </w:p>
        </w:tc>
      </w:tr>
      <w:tr w:rsidR="00711D4E" w:rsidRPr="005E3CCB">
        <w:trPr>
          <w:trHeight w:val="280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 xml:space="preserve">2.5. Занятость учащихся во внеурочной деятельности и </w:t>
            </w:r>
            <w:proofErr w:type="spellStart"/>
            <w:r w:rsidRPr="005E3CCB">
              <w:t>досуговой</w:t>
            </w:r>
            <w:proofErr w:type="spellEnd"/>
            <w:r w:rsidRPr="005E3CCB">
              <w:t xml:space="preserve"> организован</w:t>
            </w:r>
            <w:r w:rsidRPr="005E3CCB">
              <w:softHyphen/>
              <w:t>ной актив</w:t>
            </w:r>
            <w:r w:rsidRPr="005E3CCB">
              <w:softHyphen/>
              <w:t>ности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 xml:space="preserve">Внеурочная деятельность учащихся организована на системном уровне. Формы воспитания разнообразны и включают все виды </w:t>
            </w:r>
            <w:proofErr w:type="spellStart"/>
            <w:r w:rsidRPr="005E3CCB">
              <w:t>внеучебной</w:t>
            </w:r>
            <w:proofErr w:type="spellEnd"/>
            <w:r w:rsidRPr="005E3CCB">
              <w:t xml:space="preserve"> деятельности воспитанников. Охват внеурочной деятельностью на постоянной основе составляет 80—100%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 xml:space="preserve">Внеурочная деятельность учащихся организована на системном уровне. Формы воспитания разнообразны и включают основные виды </w:t>
            </w:r>
            <w:proofErr w:type="spellStart"/>
            <w:r w:rsidRPr="005E3CCB">
              <w:t>внеучебной</w:t>
            </w:r>
            <w:proofErr w:type="spellEnd"/>
            <w:r w:rsidRPr="005E3CCB">
              <w:t xml:space="preserve"> деятельно</w:t>
            </w:r>
            <w:r w:rsidRPr="005E3CCB">
              <w:softHyphen/>
              <w:t>сти воспитанников. Охват внеурочной деятельностью на постоянной основе со</w:t>
            </w:r>
            <w:r w:rsidRPr="005E3CCB">
              <w:softHyphen/>
              <w:t>ставляет 60—79%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Внеурочная деятель</w:t>
            </w:r>
            <w:r w:rsidRPr="005E3CCB">
              <w:softHyphen/>
              <w:t>ность учащихся орга</w:t>
            </w:r>
            <w:r w:rsidRPr="005E3CCB">
              <w:softHyphen/>
              <w:t>низована. Классный руководитель исполь</w:t>
            </w:r>
            <w:r w:rsidRPr="005E3CCB">
              <w:softHyphen/>
              <w:t xml:space="preserve">зует 3—4 основные формы воспитания менее 5 видов </w:t>
            </w:r>
            <w:proofErr w:type="spellStart"/>
            <w:r w:rsidRPr="005E3CCB">
              <w:t>внеучебной</w:t>
            </w:r>
            <w:proofErr w:type="spellEnd"/>
            <w:r w:rsidRPr="005E3CCB">
              <w:t xml:space="preserve"> деятель</w:t>
            </w:r>
            <w:r w:rsidRPr="005E3CCB">
              <w:softHyphen/>
              <w:t>ности воспитанников. Охват внеурочной деятельностью на постоянной основе составляет менее 60%</w:t>
            </w:r>
          </w:p>
        </w:tc>
      </w:tr>
      <w:tr w:rsidR="00711D4E" w:rsidRPr="005E3CCB">
        <w:trPr>
          <w:trHeight w:val="34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 xml:space="preserve">2.6. Занятость учащихся в </w:t>
            </w:r>
            <w:r w:rsidRPr="005E3CCB">
              <w:lastRenderedPageBreak/>
              <w:t>системе дополнитель</w:t>
            </w:r>
            <w:r w:rsidRPr="005E3CCB">
              <w:softHyphen/>
              <w:t>ного образо</w:t>
            </w:r>
            <w:r w:rsidRPr="005E3CCB">
              <w:softHyphen/>
              <w:t>вания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lastRenderedPageBreak/>
              <w:t>Участие учащихся в системе допол</w:t>
            </w:r>
            <w:r w:rsidRPr="005E3CCB">
              <w:softHyphen/>
              <w:t xml:space="preserve">нительного </w:t>
            </w:r>
            <w:r w:rsidRPr="005E3CCB">
              <w:lastRenderedPageBreak/>
              <w:t>образования в школе и внешкольных учреждениях организовано на системном уровне. Охват занятиями на постоянной основе составляет 75—100%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lastRenderedPageBreak/>
              <w:t>Организовано участие учащихся в системе до</w:t>
            </w:r>
            <w:r w:rsidRPr="005E3CCB">
              <w:softHyphen/>
            </w:r>
            <w:r w:rsidRPr="005E3CCB">
              <w:lastRenderedPageBreak/>
              <w:t>полнительного образования в школе и внешкольных учреждениях. Охват заня</w:t>
            </w:r>
            <w:r w:rsidRPr="005E3CCB">
              <w:softHyphen/>
              <w:t>тиями на постоянной основе составляет 50—74%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lastRenderedPageBreak/>
              <w:t>Участие учащихся в системе до</w:t>
            </w:r>
            <w:r w:rsidRPr="005E3CCB">
              <w:softHyphen/>
            </w:r>
            <w:r w:rsidRPr="005E3CCB">
              <w:lastRenderedPageBreak/>
              <w:t>полнительного образования в школе и внешкольных учреждениях орга</w:t>
            </w:r>
            <w:r w:rsidRPr="005E3CCB">
              <w:softHyphen/>
              <w:t>низуется в основном самостоятельно или с помощью родите</w:t>
            </w:r>
            <w:r w:rsidRPr="005E3CCB">
              <w:softHyphen/>
              <w:t>лей. Охват занятиями на постоянной осно</w:t>
            </w:r>
            <w:r w:rsidRPr="005E3CCB">
              <w:softHyphen/>
              <w:t>ве составляет менее 50%</w:t>
            </w:r>
          </w:p>
        </w:tc>
      </w:tr>
      <w:tr w:rsidR="00711D4E" w:rsidRPr="005E3CCB">
        <w:trPr>
          <w:trHeight w:val="259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lastRenderedPageBreak/>
              <w:t>Показатель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«2»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выполнено на оптимальном уровне</w:t>
            </w:r>
          </w:p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( 0,2- один ученик)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«1</w:t>
            </w:r>
            <w:r w:rsidRPr="005E3CCB">
              <w:t>» 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Есть резервы или недостатки при выполне</w:t>
            </w:r>
            <w:r w:rsidRPr="005E3CCB">
              <w:rPr>
                <w:rStyle w:val="a7"/>
              </w:rPr>
              <w:softHyphen/>
              <w:t>нии требования</w:t>
            </w:r>
          </w:p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(0,1 –один ученик)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«0»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практически не выполнено</w:t>
            </w:r>
          </w:p>
        </w:tc>
      </w:tr>
      <w:tr w:rsidR="00711D4E" w:rsidRPr="005E3CCB">
        <w:trPr>
          <w:trHeight w:val="259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2.7. Орга</w:t>
            </w:r>
            <w:r w:rsidRPr="005E3CCB">
              <w:softHyphen/>
              <w:t>низация классного ученического самоуправ</w:t>
            </w:r>
            <w:r w:rsidRPr="005E3CCB">
              <w:softHyphen/>
              <w:t>ления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 классе организована рациональ</w:t>
            </w:r>
            <w:r w:rsidRPr="005E3CCB">
              <w:softHyphen/>
              <w:t>ная система ученического само</w:t>
            </w:r>
            <w:r w:rsidRPr="005E3CCB">
              <w:softHyphen/>
              <w:t>управления. Преобладает демокра</w:t>
            </w:r>
            <w:r w:rsidRPr="005E3CCB">
              <w:softHyphen/>
              <w:t>тический стиль во взаимоотноше</w:t>
            </w:r>
            <w:r w:rsidRPr="005E3CCB">
              <w:softHyphen/>
              <w:t>ниях с учащимися. Коллективная творческая деятельность является основой в организации жизнедея</w:t>
            </w:r>
            <w:r w:rsidRPr="005E3CCB">
              <w:softHyphen/>
              <w:t>тельности учащихся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Соблюдается педагогиче</w:t>
            </w:r>
            <w:r w:rsidRPr="005E3CCB">
              <w:softHyphen/>
              <w:t>ский такт, осуществляется сотрудничество с учащи</w:t>
            </w:r>
            <w:r w:rsidRPr="005E3CCB">
              <w:softHyphen/>
              <w:t>мися. Большинство имеют разовые или постоянные поручения. Используется методика коллективной творческой деятельности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Преобладает авто</w:t>
            </w:r>
            <w:r w:rsidRPr="005E3CCB">
              <w:softHyphen/>
              <w:t>ритарный стиль во взаимоотношениях с учащимися. Недо</w:t>
            </w:r>
            <w:r w:rsidRPr="005E3CCB">
              <w:softHyphen/>
              <w:t>статочная помощь активу класса. Среди учащихся нет органи</w:t>
            </w:r>
            <w:r w:rsidRPr="005E3CCB">
              <w:softHyphen/>
              <w:t>заторов различных дел. Менее половины воспитанников имеют разовые или постоян</w:t>
            </w:r>
            <w:r w:rsidRPr="005E3CCB">
              <w:softHyphen/>
              <w:t>ные поручения</w:t>
            </w:r>
          </w:p>
        </w:tc>
      </w:tr>
      <w:tr w:rsidR="00711D4E" w:rsidRPr="005E3CCB">
        <w:trPr>
          <w:trHeight w:val="16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2.8. Органи</w:t>
            </w:r>
            <w:r w:rsidRPr="005E3CCB">
              <w:softHyphen/>
              <w:t>зация работы с родителями учащихся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Существует целостная система взаи</w:t>
            </w:r>
            <w:r w:rsidRPr="005E3CCB">
              <w:softHyphen/>
              <w:t>модействия с родителями учащихся. Используются разнообразные формы работы с родителями. Небла</w:t>
            </w:r>
            <w:r w:rsidRPr="005E3CCB">
              <w:softHyphen/>
              <w:t>гополучные семьи отсутствуют или имеется положительная динамика количества неблагополучных семей. Изучается мнение родителей уча</w:t>
            </w:r>
            <w:r w:rsidRPr="005E3CCB">
              <w:softHyphen/>
              <w:t>щихся. Родители удовлетворены ре</w:t>
            </w:r>
            <w:r w:rsidRPr="005E3CCB">
              <w:softHyphen/>
              <w:t>зультатами обучения и воспитания, активно участвуют в жизни школы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Организовано взаимо</w:t>
            </w:r>
            <w:r w:rsidRPr="005E3CCB">
              <w:softHyphen/>
              <w:t>действие с родителями учащихся. Используются разнообразные формы ра</w:t>
            </w:r>
            <w:r w:rsidRPr="005E3CCB">
              <w:softHyphen/>
              <w:t>боты с родителями. Имеется положительная динамика количества неблагопо</w:t>
            </w:r>
            <w:r w:rsidRPr="005E3CCB">
              <w:softHyphen/>
              <w:t>лучных семей. Изучается мнение родителей учащих</w:t>
            </w:r>
            <w:r w:rsidRPr="005E3CCB">
              <w:softHyphen/>
              <w:t>ся. Большинство из них в основном удовлетворено результатами обучения и воспитания, имеет место участие в жизни школы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spacing w:line="165" w:lineRule="atLeast"/>
            </w:pPr>
            <w:r w:rsidRPr="005E3CCB">
              <w:t>Взаимодействие с ро</w:t>
            </w:r>
            <w:r w:rsidRPr="005E3CCB">
              <w:softHyphen/>
              <w:t>дителями учащихся нуждается в улучше</w:t>
            </w:r>
            <w:r w:rsidRPr="005E3CCB">
              <w:softHyphen/>
              <w:t>нии. Имеется отри</w:t>
            </w:r>
            <w:r w:rsidRPr="005E3CCB">
              <w:softHyphen/>
              <w:t>цательная динамика количества неблаго</w:t>
            </w:r>
            <w:r w:rsidRPr="005E3CCB">
              <w:softHyphen/>
              <w:t>получных семей. Более 20% родителей не удовлетворены ре</w:t>
            </w:r>
            <w:r w:rsidRPr="005E3CCB">
              <w:softHyphen/>
              <w:t>зультатами обучения и воспитания, уча</w:t>
            </w:r>
            <w:r w:rsidRPr="005E3CCB">
              <w:softHyphen/>
              <w:t>ствуют в жизни шко</w:t>
            </w:r>
            <w:r w:rsidRPr="005E3CCB">
              <w:softHyphen/>
              <w:t>лы неактивно. Имеют место конфликтные ситуации</w:t>
            </w:r>
          </w:p>
        </w:tc>
      </w:tr>
      <w:tr w:rsidR="00711D4E" w:rsidRPr="005E3CCB">
        <w:trPr>
          <w:trHeight w:val="780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Показатель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t>«2»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 xml:space="preserve">Требование выполнено на оптимальном уровне </w:t>
            </w:r>
          </w:p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lastRenderedPageBreak/>
              <w:t>( 0,2- один ученик)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  <w:rPr>
                <w:rStyle w:val="a7"/>
              </w:rPr>
            </w:pPr>
            <w:r w:rsidRPr="005E3CCB">
              <w:rPr>
                <w:rStyle w:val="a7"/>
              </w:rPr>
              <w:lastRenderedPageBreak/>
              <w:t>«1</w:t>
            </w:r>
            <w:r w:rsidRPr="005E3CCB">
              <w:t>» 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Есть резервы или недостатки при выполне</w:t>
            </w:r>
            <w:r w:rsidRPr="005E3CCB">
              <w:rPr>
                <w:rStyle w:val="a7"/>
              </w:rPr>
              <w:softHyphen/>
              <w:t xml:space="preserve">нии </w:t>
            </w:r>
            <w:r w:rsidRPr="005E3CCB">
              <w:rPr>
                <w:rStyle w:val="a7"/>
              </w:rPr>
              <w:lastRenderedPageBreak/>
              <w:t>требования</w:t>
            </w:r>
          </w:p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t>(0,1 –один ученик)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pPr>
              <w:jc w:val="center"/>
            </w:pPr>
            <w:r w:rsidRPr="005E3CCB">
              <w:rPr>
                <w:rStyle w:val="a7"/>
              </w:rPr>
              <w:lastRenderedPageBreak/>
              <w:t>«0»</w:t>
            </w:r>
            <w:r w:rsidRPr="005E3CCB">
              <w:rPr>
                <w:rStyle w:val="apple-converted-space"/>
                <w:b/>
                <w:bCs/>
              </w:rPr>
              <w:t> </w:t>
            </w:r>
            <w:r w:rsidRPr="005E3CCB">
              <w:t>—</w:t>
            </w:r>
            <w:r w:rsidRPr="005E3CCB">
              <w:rPr>
                <w:rStyle w:val="apple-converted-space"/>
              </w:rPr>
              <w:t> </w:t>
            </w:r>
            <w:r w:rsidRPr="005E3CCB">
              <w:rPr>
                <w:rStyle w:val="a7"/>
              </w:rPr>
              <w:t>Требование практически не выполнено</w:t>
            </w:r>
          </w:p>
        </w:tc>
      </w:tr>
      <w:tr w:rsidR="00711D4E" w:rsidRPr="005E3CCB">
        <w:trPr>
          <w:trHeight w:val="2190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lastRenderedPageBreak/>
              <w:t>2.9. Социаль</w:t>
            </w:r>
            <w:r w:rsidRPr="005E3CCB">
              <w:softHyphen/>
              <w:t>но-психо</w:t>
            </w:r>
            <w:r w:rsidRPr="005E3CCB">
              <w:softHyphen/>
              <w:t>логический климат в классном коллективе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 классном коллективе комфортный психологический климат, стиль от</w:t>
            </w:r>
            <w:r w:rsidRPr="005E3CCB">
              <w:softHyphen/>
              <w:t>ношений демократический. Уровень сплоченности классного коллектива высокий. Конфликты в коллективе практически отсутствуют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 классном коллективе хороший психологический климат, стиль отношений в основном демократиче</w:t>
            </w:r>
            <w:r w:rsidRPr="005E3CCB">
              <w:softHyphen/>
              <w:t>ский. Классный коллектив сплочен. Конфликты в кол</w:t>
            </w:r>
            <w:r w:rsidRPr="005E3CCB">
              <w:softHyphen/>
              <w:t>лективе нечасты и благопо</w:t>
            </w:r>
            <w:r w:rsidRPr="005E3CCB">
              <w:softHyphen/>
              <w:t>лучно разрешаются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В классном коллек</w:t>
            </w:r>
            <w:r w:rsidRPr="005E3CCB">
              <w:softHyphen/>
              <w:t>тиве напряженный психологический кли</w:t>
            </w:r>
            <w:r w:rsidRPr="005E3CCB">
              <w:softHyphen/>
              <w:t>мат, стиль отношений неровный. Уровень сплоченности классного коллектива невысокий. Кон</w:t>
            </w:r>
            <w:r w:rsidRPr="005E3CCB">
              <w:softHyphen/>
              <w:t>фликты в коллективе достаточно часты</w:t>
            </w:r>
          </w:p>
        </w:tc>
      </w:tr>
      <w:tr w:rsidR="00711D4E" w:rsidRPr="005E3CCB">
        <w:trPr>
          <w:trHeight w:val="705"/>
          <w:tblCellSpacing w:w="0" w:type="dxa"/>
        </w:trPr>
        <w:tc>
          <w:tcPr>
            <w:tcW w:w="1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2.10. Резуль</w:t>
            </w:r>
            <w:r w:rsidRPr="005E3CCB">
              <w:softHyphen/>
              <w:t>тативность иннова</w:t>
            </w:r>
            <w:r w:rsidRPr="005E3CCB">
              <w:softHyphen/>
              <w:t>ционной деятельности в сфере вос</w:t>
            </w:r>
            <w:r w:rsidRPr="005E3CCB">
              <w:softHyphen/>
              <w:t>питания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Классный руководитель ведет ак</w:t>
            </w:r>
            <w:r w:rsidRPr="005E3CCB">
              <w:softHyphen/>
              <w:t>тивную опытно-экспериментальную работу, внедряет инновационные технологии воспитания, активно участвует в профессиональных конкурсах, творческих мастерских, связанных с воспитательной дея</w:t>
            </w:r>
            <w:r w:rsidRPr="005E3CCB">
              <w:softHyphen/>
              <w:t>тельностью. Осуществляет диссеминацию передового педагогического опыта, имеет публикации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Классный руководитель ведет опытно-эксперимен</w:t>
            </w:r>
            <w:r w:rsidRPr="005E3CCB">
              <w:softHyphen/>
              <w:t>тальную работу, внедряет новые формы воспитания. Участвует в профессиональ</w:t>
            </w:r>
            <w:r w:rsidRPr="005E3CCB">
              <w:softHyphen/>
              <w:t>ных конкурсах, творческих мастерских, связанных с вос</w:t>
            </w:r>
            <w:r w:rsidRPr="005E3CCB">
              <w:softHyphen/>
              <w:t>питательной деятельностью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D4E" w:rsidRPr="005E3CCB" w:rsidRDefault="00711D4E" w:rsidP="00662BBA">
            <w:r w:rsidRPr="005E3CCB">
              <w:t>Классный руково</w:t>
            </w:r>
            <w:r w:rsidRPr="005E3CCB">
              <w:softHyphen/>
              <w:t>дитель не участвует в опытно-экспери</w:t>
            </w:r>
            <w:r w:rsidRPr="005E3CCB">
              <w:softHyphen/>
              <w:t>ментальной работе, связанной с воспита</w:t>
            </w:r>
            <w:r w:rsidRPr="005E3CCB">
              <w:softHyphen/>
              <w:t>тельной деятельно</w:t>
            </w:r>
            <w:r w:rsidRPr="005E3CCB">
              <w:softHyphen/>
              <w:t xml:space="preserve">стью. Педагогические исследования не проводятся или </w:t>
            </w:r>
            <w:proofErr w:type="spellStart"/>
            <w:r w:rsidRPr="005E3CCB">
              <w:t>не</w:t>
            </w:r>
            <w:r w:rsidRPr="005E3CCB">
              <w:softHyphen/>
              <w:t>системны</w:t>
            </w:r>
            <w:proofErr w:type="spellEnd"/>
          </w:p>
        </w:tc>
      </w:tr>
    </w:tbl>
    <w:p w:rsidR="00711D4E" w:rsidRPr="008E0B0F" w:rsidRDefault="00711D4E" w:rsidP="001B1E59">
      <w:pPr>
        <w:jc w:val="both"/>
        <w:rPr>
          <w:sz w:val="26"/>
          <w:szCs w:val="26"/>
        </w:rPr>
      </w:pPr>
    </w:p>
    <w:p w:rsidR="00711D4E" w:rsidRDefault="00711D4E" w:rsidP="001B1E59">
      <w:pPr>
        <w:jc w:val="both"/>
      </w:pPr>
    </w:p>
    <w:p w:rsidR="00711D4E" w:rsidRPr="00517DDD" w:rsidRDefault="00711D4E" w:rsidP="001B1E59">
      <w:pPr>
        <w:jc w:val="both"/>
        <w:rPr>
          <w:b/>
          <w:bCs/>
        </w:rPr>
      </w:pPr>
      <w:r w:rsidRPr="00517DDD">
        <w:rPr>
          <w:sz w:val="28"/>
          <w:szCs w:val="28"/>
        </w:rPr>
        <w:t xml:space="preserve">     </w:t>
      </w:r>
      <w:r w:rsidRPr="00517DDD">
        <w:rPr>
          <w:b/>
          <w:bCs/>
        </w:rPr>
        <w:t>2.1.Педагогические работники школы: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 - формируют </w:t>
      </w:r>
      <w:proofErr w:type="spellStart"/>
      <w:r w:rsidRPr="00517DDD">
        <w:t>портфолио</w:t>
      </w:r>
      <w:proofErr w:type="spellEnd"/>
      <w:r w:rsidRPr="00517DDD">
        <w:t xml:space="preserve"> собственных достижений, в том числе образовательных   результатов обучающихся;</w:t>
      </w:r>
    </w:p>
    <w:p w:rsidR="00711D4E" w:rsidRPr="00517DDD" w:rsidRDefault="00711D4E" w:rsidP="001B1E59">
      <w:pPr>
        <w:jc w:val="both"/>
      </w:pPr>
      <w:r w:rsidRPr="00517DDD">
        <w:t xml:space="preserve">     -  осуществляют самооценку своей деятельности, заполняя экспертную карту;</w:t>
      </w:r>
    </w:p>
    <w:p w:rsidR="00711D4E" w:rsidRPr="00517DDD" w:rsidRDefault="00711D4E" w:rsidP="00517DDD">
      <w:pPr>
        <w:ind w:left="-142" w:firstLine="142"/>
        <w:jc w:val="both"/>
      </w:pPr>
      <w:r w:rsidRPr="00517DDD">
        <w:t xml:space="preserve">     - предоставляют заполненную экспертную карту  на следующий день после окончания        учебной четверти  экспертной комиссии школы;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- вносят предложения по совершенствованию механизма распределения надбавк</w:t>
      </w:r>
      <w:r>
        <w:t xml:space="preserve">и </w:t>
      </w:r>
      <w:r w:rsidRPr="00BF6387">
        <w:t>за интенсивность и вы</w:t>
      </w:r>
      <w:r>
        <w:t xml:space="preserve">сокие результаты </w:t>
      </w:r>
      <w:r w:rsidRPr="00BF6387">
        <w:t xml:space="preserve">    </w:t>
      </w:r>
      <w:r w:rsidRPr="00517DDD">
        <w:t>трудовой деятельности;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- имеют право подать письменное заявление в комиссию по трудовым спорам о несогласии с оценкой результатов своей деятельности.</w:t>
      </w:r>
    </w:p>
    <w:p w:rsidR="00711D4E" w:rsidRPr="00517DDD" w:rsidRDefault="00711D4E" w:rsidP="008E0B0F">
      <w:pPr>
        <w:ind w:left="360"/>
        <w:jc w:val="both"/>
        <w:rPr>
          <w:b/>
          <w:bCs/>
        </w:rPr>
      </w:pPr>
      <w:r w:rsidRPr="00517DDD">
        <w:rPr>
          <w:b/>
          <w:bCs/>
        </w:rPr>
        <w:t>2.2.</w:t>
      </w:r>
      <w:r w:rsidRPr="00517DDD">
        <w:t xml:space="preserve"> </w:t>
      </w:r>
      <w:r w:rsidRPr="00517DDD">
        <w:rPr>
          <w:b/>
          <w:bCs/>
        </w:rPr>
        <w:t>Экспертная комиссия: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  - принимает и изучает экспертные карты педагогических работников в течение 1   рабочего дня;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 - устанавливает соответствие выставленных баллов фактическим результатом;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 - оформляет протокол оценки результатов деятельности педагогических работников;</w:t>
      </w:r>
    </w:p>
    <w:p w:rsidR="00711D4E" w:rsidRPr="00517DDD" w:rsidRDefault="00711D4E" w:rsidP="001B1E59">
      <w:pPr>
        <w:ind w:left="-142" w:firstLine="142"/>
        <w:jc w:val="both"/>
      </w:pPr>
      <w:r w:rsidRPr="00517DDD">
        <w:t xml:space="preserve">      - информирует педагогических работников  о результатах оценки их деятельности;</w:t>
      </w:r>
    </w:p>
    <w:p w:rsidR="00711D4E" w:rsidRPr="00517DDD" w:rsidRDefault="00711D4E" w:rsidP="001B1E59">
      <w:pPr>
        <w:ind w:left="-142"/>
        <w:jc w:val="both"/>
      </w:pPr>
      <w:r w:rsidRPr="00517DDD">
        <w:t xml:space="preserve">        -  передает руководителю школы протокол оценки результатов деятельности педагогических работников.</w:t>
      </w:r>
    </w:p>
    <w:p w:rsidR="00711D4E" w:rsidRPr="00517DDD" w:rsidRDefault="00711D4E" w:rsidP="001B1E59">
      <w:pPr>
        <w:jc w:val="both"/>
        <w:rPr>
          <w:b/>
          <w:bCs/>
        </w:rPr>
      </w:pPr>
      <w:r w:rsidRPr="00517DDD">
        <w:rPr>
          <w:b/>
          <w:bCs/>
        </w:rPr>
        <w:t xml:space="preserve">     2.3.Руководитель школы:</w:t>
      </w:r>
    </w:p>
    <w:p w:rsidR="00711D4E" w:rsidRPr="005E4B4C" w:rsidRDefault="00711D4E" w:rsidP="00B77566">
      <w:pPr>
        <w:jc w:val="both"/>
      </w:pPr>
      <w:r w:rsidRPr="00517DDD">
        <w:t xml:space="preserve">        - на основании протокола экспертной комиссии издаёт приказ о выплате педагоги</w:t>
      </w:r>
      <w:r>
        <w:t xml:space="preserve">ческим работникам надбавки </w:t>
      </w:r>
      <w:r w:rsidRPr="005E4B4C">
        <w:t xml:space="preserve">за  интенсивность </w:t>
      </w:r>
    </w:p>
    <w:p w:rsidR="00711D4E" w:rsidRPr="005E4B4C" w:rsidRDefault="00711D4E" w:rsidP="00B77566">
      <w:pPr>
        <w:jc w:val="both"/>
      </w:pPr>
      <w:r>
        <w:t xml:space="preserve">и высокие результаты работы </w:t>
      </w:r>
      <w:r w:rsidRPr="005E4B4C">
        <w:t>педагогическим работникам, к</w:t>
      </w:r>
      <w:r w:rsidR="002C4C09">
        <w:t xml:space="preserve">лассным руководителям  МБОУ </w:t>
      </w:r>
      <w:proofErr w:type="spellStart"/>
      <w:r w:rsidR="002C4C09">
        <w:t>Какиче</w:t>
      </w:r>
      <w:r w:rsidRPr="005E4B4C">
        <w:t>вской</w:t>
      </w:r>
      <w:proofErr w:type="spellEnd"/>
      <w:r w:rsidRPr="005E4B4C">
        <w:t xml:space="preserve"> ООШ </w:t>
      </w:r>
    </w:p>
    <w:p w:rsidR="00711D4E" w:rsidRPr="00517DDD" w:rsidRDefault="00711D4E">
      <w:pPr>
        <w:jc w:val="both"/>
      </w:pPr>
    </w:p>
    <w:sectPr w:rsidR="00711D4E" w:rsidRPr="00517DDD" w:rsidSect="00B7756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01"/>
    <w:multiLevelType w:val="multilevel"/>
    <w:tmpl w:val="E3FAA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FA01DC"/>
    <w:multiLevelType w:val="hybridMultilevel"/>
    <w:tmpl w:val="1624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59"/>
    <w:rsid w:val="00012242"/>
    <w:rsid w:val="000510B9"/>
    <w:rsid w:val="000C5877"/>
    <w:rsid w:val="00104486"/>
    <w:rsid w:val="00135974"/>
    <w:rsid w:val="00165C86"/>
    <w:rsid w:val="00182BA7"/>
    <w:rsid w:val="001B1E59"/>
    <w:rsid w:val="00237EE3"/>
    <w:rsid w:val="002B69C7"/>
    <w:rsid w:val="002C4C09"/>
    <w:rsid w:val="00357AA1"/>
    <w:rsid w:val="00517DDD"/>
    <w:rsid w:val="005656BE"/>
    <w:rsid w:val="005E3CCB"/>
    <w:rsid w:val="005E4B4C"/>
    <w:rsid w:val="00662BBA"/>
    <w:rsid w:val="006B42A8"/>
    <w:rsid w:val="006F6E87"/>
    <w:rsid w:val="007060B2"/>
    <w:rsid w:val="00711D4E"/>
    <w:rsid w:val="007169F2"/>
    <w:rsid w:val="0073259A"/>
    <w:rsid w:val="007B152A"/>
    <w:rsid w:val="0082604C"/>
    <w:rsid w:val="00833ABE"/>
    <w:rsid w:val="0086202D"/>
    <w:rsid w:val="008E0B0F"/>
    <w:rsid w:val="008E2B1F"/>
    <w:rsid w:val="00A33EA5"/>
    <w:rsid w:val="00A86741"/>
    <w:rsid w:val="00AF63A4"/>
    <w:rsid w:val="00B77566"/>
    <w:rsid w:val="00BA44F7"/>
    <w:rsid w:val="00BF6387"/>
    <w:rsid w:val="00CB0BA6"/>
    <w:rsid w:val="00CD29C4"/>
    <w:rsid w:val="00D24747"/>
    <w:rsid w:val="00D53F8F"/>
    <w:rsid w:val="00D96F96"/>
    <w:rsid w:val="00FC6A64"/>
    <w:rsid w:val="00FE6A67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B0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B0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1E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B1E59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99"/>
    <w:rsid w:val="001B1E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7DD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1">
    <w:name w:val="Текст1"/>
    <w:basedOn w:val="a"/>
    <w:uiPriority w:val="99"/>
    <w:rsid w:val="00B77566"/>
    <w:rPr>
      <w:rFonts w:ascii="Courier New" w:eastAsia="Calibri" w:hAnsi="Courier New" w:cs="Courier New"/>
      <w:kern w:val="2"/>
    </w:rPr>
  </w:style>
  <w:style w:type="paragraph" w:customStyle="1" w:styleId="a6">
    <w:name w:val="Заголовок таблицы"/>
    <w:basedOn w:val="a"/>
    <w:uiPriority w:val="99"/>
    <w:rsid w:val="00B77566"/>
    <w:pPr>
      <w:widowControl w:val="0"/>
      <w:suppressLineNumbers/>
      <w:suppressAutoHyphens/>
      <w:jc w:val="center"/>
    </w:pPr>
    <w:rPr>
      <w:b/>
      <w:bCs/>
      <w:i/>
      <w:iCs/>
    </w:rPr>
  </w:style>
  <w:style w:type="character" w:styleId="a7">
    <w:name w:val="Strong"/>
    <w:basedOn w:val="a0"/>
    <w:uiPriority w:val="99"/>
    <w:qFormat/>
    <w:locked/>
    <w:rsid w:val="00B77566"/>
    <w:rPr>
      <w:b/>
      <w:bCs/>
    </w:rPr>
  </w:style>
  <w:style w:type="character" w:styleId="a8">
    <w:name w:val="Emphasis"/>
    <w:basedOn w:val="a0"/>
    <w:uiPriority w:val="99"/>
    <w:qFormat/>
    <w:locked/>
    <w:rsid w:val="00B77566"/>
    <w:rPr>
      <w:i/>
      <w:iCs/>
    </w:rPr>
  </w:style>
  <w:style w:type="character" w:customStyle="1" w:styleId="apple-converted-space">
    <w:name w:val="apple-converted-space"/>
    <w:basedOn w:val="a0"/>
    <w:uiPriority w:val="99"/>
    <w:rsid w:val="00B7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2188</Words>
  <Characters>18297</Characters>
  <Application>Microsoft Office Word</Application>
  <DocSecurity>0</DocSecurity>
  <Lines>152</Lines>
  <Paragraphs>40</Paragraphs>
  <ScaleCrop>false</ScaleCrop>
  <Company>МОУ Ильинская СОШ</Company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Ерунцова Т.Г.</dc:creator>
  <cp:keywords/>
  <dc:description/>
  <cp:lastModifiedBy>Школа</cp:lastModifiedBy>
  <cp:revision>12</cp:revision>
  <cp:lastPrinted>2016-02-17T18:52:00Z</cp:lastPrinted>
  <dcterms:created xsi:type="dcterms:W3CDTF">2015-08-11T06:42:00Z</dcterms:created>
  <dcterms:modified xsi:type="dcterms:W3CDTF">2017-05-29T09:58:00Z</dcterms:modified>
</cp:coreProperties>
</file>